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BCA" w:rsidRPr="00F823CF" w:rsidRDefault="00323BCA" w:rsidP="00323BCA">
      <w:pPr>
        <w:rPr>
          <w:sz w:val="10"/>
          <w:szCs w:val="10"/>
        </w:rPr>
      </w:pPr>
    </w:p>
    <w:p w:rsidR="00323BCA" w:rsidRPr="00E66A9E" w:rsidRDefault="0007541E" w:rsidP="00323BCA">
      <w:r w:rsidRPr="0007541E">
        <w:rPr>
          <w:noProof/>
          <w:sz w:val="16"/>
          <w:szCs w:val="16"/>
          <w:lang w:val="ru-RU" w:eastAsia="ru-RU"/>
        </w:rPr>
        <w:pict>
          <v:shapetype id="_x0000_t202" coordsize="21600,21600" o:spt="202" path="m,l,21600r21600,l21600,xe">
            <v:stroke joinstyle="miter"/>
            <v:path gradientshapeok="t" o:connecttype="rect"/>
          </v:shapetype>
          <v:shape id="_x0000_s1090" type="#_x0000_t202" style="position:absolute;margin-left:45.15pt;margin-top:45.8pt;width:532.75pt;height:54.85pt;z-index:251701248;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next-textbox:#_x0000_s1090;mso-column-margin:5.7pt" inset="2.85pt,2.85pt,2.85pt,2.85pt">
              <w:txbxContent>
                <w:p w:rsidR="00506DFC" w:rsidRPr="004616D6" w:rsidRDefault="00506DFC" w:rsidP="00323BCA">
                  <w:pPr>
                    <w:jc w:val="center"/>
                    <w:rPr>
                      <w:szCs w:val="36"/>
                    </w:rPr>
                  </w:pPr>
                  <w:r w:rsidRPr="00F3401A">
                    <w:rPr>
                      <w:b/>
                      <w:bCs/>
                      <w:color w:val="365F91"/>
                      <w:sz w:val="44"/>
                      <w:szCs w:val="36"/>
                    </w:rPr>
                    <w:t>Creation of the merchantability lake-fish farm</w:t>
                  </w:r>
                  <w:r>
                    <w:rPr>
                      <w:b/>
                      <w:bCs/>
                      <w:color w:val="365F91"/>
                      <w:sz w:val="44"/>
                      <w:szCs w:val="36"/>
                    </w:rPr>
                    <w:t xml:space="preserve"> </w:t>
                  </w:r>
                </w:p>
              </w:txbxContent>
            </v:textbox>
            <w10:wrap side="left" anchorx="page" anchory="page"/>
          </v:shape>
        </w:pict>
      </w:r>
    </w:p>
    <w:p w:rsidR="00323BCA" w:rsidRDefault="00323BCA" w:rsidP="00323BCA">
      <w:pPr>
        <w:ind w:left="-284"/>
      </w:pPr>
    </w:p>
    <w:p w:rsidR="00323BCA" w:rsidRDefault="0007541E" w:rsidP="00323BCA">
      <w:pPr>
        <w:ind w:left="-284"/>
      </w:pPr>
      <w:r w:rsidRPr="0007541E">
        <w:rPr>
          <w:noProof/>
          <w:sz w:val="16"/>
          <w:szCs w:val="16"/>
          <w:lang w:val="ru-RU" w:eastAsia="ru-RU"/>
        </w:rPr>
        <w:pict>
          <v:group id="_x0000_s1086" alt="Level bars" style="position:absolute;left:0;text-align:left;margin-left:45.15pt;margin-top:100.65pt;width:527.2pt;height:3.55pt;z-index:251700224;mso-position-horizontal-relative:page;mso-position-vertical-relative:page" coordorigin="21662136,20345400" coordsize="4626864,82296">
            <v:rect id="_x0000_s1087" style="position:absolute;left:21662136;top:20345400;width:1542288;height:82296;visibility:visible;mso-wrap-edited:f;mso-wrap-distance-left:2.88pt;mso-wrap-distance-top:2.88pt;mso-wrap-distance-right:2.88pt;mso-wrap-distance-bottom:2.88pt" fillcolor="#fc0" stroked="f" strokeweight="0" insetpen="t" o:cliptowrap="t">
              <v:shadow color="#ccc"/>
              <o:lock v:ext="edit" shapetype="t"/>
              <v:textbox inset="2.88pt,2.88pt,2.88pt,2.88pt"/>
            </v:rect>
            <v:rect id="_x0000_s1088" style="position:absolute;left:23204424;top:20345400;width:1542288;height:82296;visibility:visible;mso-wrap-edited:f;mso-wrap-distance-left:2.88pt;mso-wrap-distance-top:2.88pt;mso-wrap-distance-right:2.88pt;mso-wrap-distance-bottom:2.88pt" fillcolor="#f90" stroked="f" strokeweight="0" insetpen="t" o:cliptowrap="t">
              <v:shadow color="#ccc"/>
              <o:lock v:ext="edit" shapetype="t"/>
              <v:textbox inset="2.88pt,2.88pt,2.88pt,2.88pt"/>
            </v:rect>
            <v:rect id="_x0000_s1089" style="position:absolute;left:24746712;top:20345400;width:1542288;height:82296;visibility:visible;mso-wrap-edited:f;mso-wrap-distance-left:2.88pt;mso-wrap-distance-top:2.88pt;mso-wrap-distance-right:2.88pt;mso-wrap-distance-bottom:2.88pt" fillcolor="#669" stroked="f" strokeweight="0" insetpen="t" o:cliptowrap="t">
              <v:shadow color="#ccc"/>
              <o:lock v:ext="edit" shapetype="t"/>
              <v:textbox inset="2.88pt,2.88pt,2.88pt,2.88pt"/>
            </v:rect>
            <w10:wrap side="left" anchorx="page" anchory="page"/>
          </v:group>
        </w:pict>
      </w:r>
    </w:p>
    <w:p w:rsidR="00323BCA" w:rsidRDefault="00323BCA" w:rsidP="00323BCA">
      <w:pPr>
        <w:ind w:left="-284"/>
        <w:rPr>
          <w:color w:val="E36C0A" w:themeColor="accent6" w:themeShade="BF"/>
          <w:sz w:val="16"/>
          <w:szCs w:val="16"/>
          <w:lang w:eastAsia="zh-CN"/>
        </w:rPr>
      </w:pPr>
    </w:p>
    <w:p w:rsidR="008F7E6C" w:rsidRDefault="0007541E" w:rsidP="00323BCA">
      <w:pPr>
        <w:ind w:left="-284"/>
        <w:rPr>
          <w:color w:val="E36C0A" w:themeColor="accent6" w:themeShade="BF"/>
          <w:sz w:val="16"/>
          <w:szCs w:val="16"/>
          <w:lang w:eastAsia="zh-CN"/>
        </w:rPr>
      </w:pPr>
      <w:r w:rsidRPr="0007541E">
        <w:pict>
          <v:shape id="_x0000_s1084" type="#_x0000_t202" style="position:absolute;left:0;text-align:left;margin-left:220.9pt;margin-top:1.65pt;width:338.55pt;height:693.75pt;z-index:251698176;visibility:visible;mso-wrap-edited:f;mso-wrap-distance-left:2.88pt;mso-wrap-distance-top:2.88pt;mso-wrap-distance-right:2.88pt;mso-wrap-distance-bottom:2.88pt;mso-position-horizontal-relative:page" stroked="f" strokeweight="0" insetpen="t">
            <v:shadow color="#ccc"/>
            <o:lock v:ext="edit" shapetype="t"/>
            <v:textbox style="mso-next-textbox:#_x0000_s1084;mso-column-margin:5.7pt" inset="2.85pt,2.85pt,2.85pt,2.85pt">
              <w:txbxContent>
                <w:p w:rsidR="00F3401A" w:rsidRPr="00F3401A" w:rsidRDefault="00F3401A" w:rsidP="00F3401A">
                  <w:pPr>
                    <w:ind w:left="360"/>
                    <w:rPr>
                      <w:rFonts w:asciiTheme="minorHAnsi" w:hAnsiTheme="minorHAnsi"/>
                      <w:b/>
                      <w:bCs/>
                      <w:color w:val="008000"/>
                      <w:sz w:val="22"/>
                      <w:szCs w:val="22"/>
                      <w:u w:val="single"/>
                    </w:rPr>
                  </w:pPr>
                  <w:r w:rsidRPr="008F7E6C">
                    <w:rPr>
                      <w:rFonts w:ascii="Engravers MT" w:hAnsi="Engravers MT"/>
                      <w:b/>
                      <w:bCs/>
                      <w:color w:val="008000"/>
                      <w:sz w:val="22"/>
                      <w:szCs w:val="22"/>
                      <w:u w:val="single"/>
                    </w:rPr>
                    <w:t>Investment Structure</w:t>
                  </w:r>
                </w:p>
                <w:p w:rsidR="00F3401A" w:rsidRPr="00217A31" w:rsidRDefault="00F3401A" w:rsidP="00F3401A">
                  <w:pPr>
                    <w:ind w:left="720" w:hanging="360"/>
                    <w:rPr>
                      <w:rFonts w:ascii="Cambria" w:hAnsi="Cambria"/>
                      <w:bCs/>
                      <w:color w:val="008000"/>
                      <w:sz w:val="22"/>
                      <w:szCs w:val="22"/>
                    </w:rPr>
                  </w:pPr>
                  <w:r w:rsidRPr="00217A31">
                    <w:rPr>
                      <w:rFonts w:ascii="Cambria" w:hAnsi="Cambria"/>
                      <w:bCs/>
                      <w:color w:val="008000"/>
                      <w:sz w:val="22"/>
                      <w:szCs w:val="22"/>
                    </w:rPr>
                    <w:t>•</w:t>
                  </w:r>
                  <w:r w:rsidRPr="00217A31">
                    <w:rPr>
                      <w:rFonts w:ascii="Cambria" w:hAnsi="Cambria"/>
                      <w:bCs/>
                      <w:color w:val="008000"/>
                      <w:sz w:val="22"/>
                      <w:szCs w:val="22"/>
                    </w:rPr>
                    <w:tab/>
                    <w:t xml:space="preserve">Total project cost: </w:t>
                  </w:r>
                  <w:r w:rsidRPr="002E0677">
                    <w:rPr>
                      <w:rFonts w:ascii="Cambria" w:hAnsi="Cambria"/>
                      <w:bCs/>
                      <w:color w:val="008000"/>
                      <w:sz w:val="22"/>
                      <w:szCs w:val="22"/>
                    </w:rPr>
                    <w:t>5</w:t>
                  </w:r>
                  <w:r w:rsidRPr="00217A31">
                    <w:rPr>
                      <w:rFonts w:ascii="Cambria" w:hAnsi="Cambria"/>
                      <w:bCs/>
                      <w:color w:val="008000"/>
                      <w:sz w:val="22"/>
                      <w:szCs w:val="22"/>
                    </w:rPr>
                    <w:t xml:space="preserve"> mln USD</w:t>
                  </w:r>
                </w:p>
                <w:p w:rsidR="00F3401A" w:rsidRPr="008179EF" w:rsidRDefault="00F3401A" w:rsidP="00F3401A">
                  <w:pPr>
                    <w:ind w:left="360"/>
                    <w:rPr>
                      <w:rFonts w:ascii="Engravers MT" w:hAnsi="Engravers MT"/>
                      <w:b/>
                      <w:bCs/>
                      <w:color w:val="548DD4"/>
                      <w:sz w:val="22"/>
                      <w:szCs w:val="22"/>
                      <w:highlight w:val="yellow"/>
                      <w:u w:val="single"/>
                    </w:rPr>
                  </w:pPr>
                  <w:r w:rsidRPr="00217A31">
                    <w:rPr>
                      <w:rFonts w:ascii="Cambria" w:hAnsi="Cambria"/>
                      <w:bCs/>
                      <w:color w:val="008000"/>
                      <w:sz w:val="22"/>
                      <w:szCs w:val="22"/>
                    </w:rPr>
                    <w:t>•</w:t>
                  </w:r>
                  <w:r w:rsidRPr="00217A31">
                    <w:rPr>
                      <w:rFonts w:ascii="Cambria" w:hAnsi="Cambria"/>
                      <w:bCs/>
                      <w:color w:val="008000"/>
                      <w:sz w:val="22"/>
                      <w:szCs w:val="22"/>
                    </w:rPr>
                    <w:tab/>
                    <w:t xml:space="preserve">Investments required: </w:t>
                  </w:r>
                  <w:r w:rsidRPr="002E0677">
                    <w:rPr>
                      <w:rFonts w:ascii="Cambria" w:hAnsi="Cambria"/>
                      <w:bCs/>
                      <w:color w:val="008000"/>
                      <w:sz w:val="22"/>
                      <w:szCs w:val="22"/>
                    </w:rPr>
                    <w:t>5</w:t>
                  </w:r>
                  <w:r w:rsidRPr="00217A31">
                    <w:rPr>
                      <w:rFonts w:ascii="Cambria" w:hAnsi="Cambria"/>
                      <w:bCs/>
                      <w:color w:val="008000"/>
                      <w:sz w:val="22"/>
                      <w:szCs w:val="22"/>
                    </w:rPr>
                    <w:t xml:space="preserve"> mln USD</w:t>
                  </w:r>
                </w:p>
                <w:p w:rsidR="00F3401A" w:rsidRPr="00F3401A" w:rsidRDefault="00F3401A" w:rsidP="00F3401A">
                  <w:pPr>
                    <w:ind w:left="360"/>
                    <w:rPr>
                      <w:rFonts w:asciiTheme="minorHAnsi" w:hAnsiTheme="minorHAnsi"/>
                      <w:b/>
                      <w:bCs/>
                      <w:color w:val="548DD4"/>
                      <w:sz w:val="22"/>
                      <w:szCs w:val="22"/>
                      <w:u w:val="single"/>
                    </w:rPr>
                  </w:pPr>
                  <w:r w:rsidRPr="008F7E6C">
                    <w:rPr>
                      <w:rFonts w:ascii="Engravers MT" w:hAnsi="Engravers MT"/>
                      <w:b/>
                      <w:bCs/>
                      <w:color w:val="548DD4"/>
                      <w:sz w:val="22"/>
                      <w:szCs w:val="22"/>
                      <w:u w:val="single"/>
                    </w:rPr>
                    <w:t>Investment opportunity</w:t>
                  </w:r>
                </w:p>
                <w:p w:rsidR="00F3401A" w:rsidRPr="00217A31" w:rsidRDefault="00F3401A" w:rsidP="00F3401A">
                  <w:pPr>
                    <w:numPr>
                      <w:ilvl w:val="0"/>
                      <w:numId w:val="4"/>
                    </w:numPr>
                    <w:rPr>
                      <w:b/>
                      <w:bCs/>
                      <w:color w:val="548DD4"/>
                      <w:sz w:val="22"/>
                      <w:szCs w:val="22"/>
                    </w:rPr>
                  </w:pPr>
                  <w:r w:rsidRPr="00217A31">
                    <w:rPr>
                      <w:b/>
                      <w:bCs/>
                      <w:color w:val="548DD4"/>
                      <w:sz w:val="22"/>
                      <w:szCs w:val="22"/>
                    </w:rPr>
                    <w:t xml:space="preserve">Payback period: 5 years </w:t>
                  </w:r>
                </w:p>
                <w:p w:rsidR="00F3401A" w:rsidRPr="00F84D1C" w:rsidRDefault="00F3401A" w:rsidP="00F3401A">
                  <w:pPr>
                    <w:ind w:left="360"/>
                    <w:rPr>
                      <w:rFonts w:asciiTheme="minorHAnsi" w:hAnsiTheme="minorHAnsi"/>
                      <w:b/>
                      <w:bCs/>
                      <w:color w:val="403152"/>
                      <w:sz w:val="22"/>
                      <w:szCs w:val="22"/>
                      <w:u w:val="single"/>
                    </w:rPr>
                  </w:pPr>
                  <w:r w:rsidRPr="008F7E6C">
                    <w:rPr>
                      <w:rFonts w:ascii="Engravers MT" w:hAnsi="Engravers MT"/>
                      <w:b/>
                      <w:bCs/>
                      <w:color w:val="403152"/>
                      <w:sz w:val="22"/>
                      <w:szCs w:val="22"/>
                      <w:u w:val="single"/>
                    </w:rPr>
                    <w:t>General overview</w:t>
                  </w:r>
                </w:p>
                <w:p w:rsidR="00F3401A" w:rsidRPr="00327F75" w:rsidRDefault="00F3401A" w:rsidP="00F3401A">
                  <w:pPr>
                    <w:numPr>
                      <w:ilvl w:val="0"/>
                      <w:numId w:val="3"/>
                    </w:numPr>
                    <w:rPr>
                      <w:b/>
                      <w:bCs/>
                      <w:color w:val="403152"/>
                      <w:sz w:val="22"/>
                      <w:szCs w:val="22"/>
                    </w:rPr>
                  </w:pPr>
                  <w:r w:rsidRPr="00327F75">
                    <w:rPr>
                      <w:b/>
                      <w:bCs/>
                      <w:color w:val="403152"/>
                      <w:sz w:val="22"/>
                      <w:szCs w:val="22"/>
                    </w:rPr>
                    <w:t xml:space="preserve">Implementation period: </w:t>
                  </w:r>
                  <w:r w:rsidRPr="00327F75">
                    <w:rPr>
                      <w:bCs/>
                      <w:color w:val="403152"/>
                      <w:sz w:val="22"/>
                      <w:szCs w:val="22"/>
                    </w:rPr>
                    <w:t>2015-2016</w:t>
                  </w:r>
                </w:p>
                <w:p w:rsidR="00F3401A" w:rsidRPr="008F7E6C" w:rsidRDefault="00F3401A" w:rsidP="00F3401A">
                  <w:pPr>
                    <w:numPr>
                      <w:ilvl w:val="0"/>
                      <w:numId w:val="3"/>
                    </w:numPr>
                    <w:rPr>
                      <w:bCs/>
                      <w:color w:val="403152"/>
                      <w:sz w:val="22"/>
                      <w:szCs w:val="22"/>
                    </w:rPr>
                  </w:pPr>
                  <w:r w:rsidRPr="008F7E6C">
                    <w:rPr>
                      <w:b/>
                      <w:bCs/>
                      <w:color w:val="403152"/>
                      <w:sz w:val="22"/>
                      <w:szCs w:val="22"/>
                    </w:rPr>
                    <w:t xml:space="preserve">Implementation place: </w:t>
                  </w:r>
                  <w:r w:rsidRPr="008F7E6C">
                    <w:rPr>
                      <w:sz w:val="24"/>
                      <w:szCs w:val="24"/>
                    </w:rPr>
                    <w:t>North Kazakhstan region, Kyzylzhar district</w:t>
                  </w:r>
                </w:p>
                <w:p w:rsidR="00F3401A" w:rsidRPr="00327F75" w:rsidRDefault="00F3401A" w:rsidP="00F3401A">
                  <w:pPr>
                    <w:pStyle w:val="ad"/>
                    <w:numPr>
                      <w:ilvl w:val="0"/>
                      <w:numId w:val="3"/>
                    </w:numPr>
                    <w:rPr>
                      <w:sz w:val="24"/>
                      <w:szCs w:val="24"/>
                      <w:u w:val="single"/>
                    </w:rPr>
                  </w:pPr>
                  <w:r w:rsidRPr="00327F75">
                    <w:rPr>
                      <w:b/>
                      <w:bCs/>
                      <w:color w:val="403152"/>
                      <w:sz w:val="22"/>
                      <w:szCs w:val="22"/>
                    </w:rPr>
                    <w:t xml:space="preserve">Expected result: </w:t>
                  </w:r>
                  <w:r w:rsidRPr="00327F75">
                    <w:rPr>
                      <w:sz w:val="24"/>
                      <w:szCs w:val="24"/>
                      <w:u w:val="single"/>
                    </w:rPr>
                    <w:t>Creation and processing of lake fishes, basing on local reservoirs</w:t>
                  </w:r>
                </w:p>
                <w:p w:rsidR="00F3401A" w:rsidRPr="0053411E" w:rsidRDefault="00F3401A" w:rsidP="00F3401A">
                  <w:pPr>
                    <w:numPr>
                      <w:ilvl w:val="0"/>
                      <w:numId w:val="3"/>
                    </w:numPr>
                    <w:rPr>
                      <w:bCs/>
                      <w:color w:val="403152"/>
                      <w:sz w:val="22"/>
                      <w:szCs w:val="22"/>
                    </w:rPr>
                  </w:pPr>
                  <w:r w:rsidRPr="00327F75">
                    <w:rPr>
                      <w:b/>
                      <w:bCs/>
                      <w:color w:val="403152"/>
                      <w:sz w:val="22"/>
                      <w:szCs w:val="22"/>
                    </w:rPr>
                    <w:t>Market:</w:t>
                  </w:r>
                  <w:r w:rsidRPr="00327F75">
                    <w:rPr>
                      <w:bCs/>
                      <w:color w:val="403152"/>
                      <w:sz w:val="22"/>
                      <w:szCs w:val="22"/>
                    </w:rPr>
                    <w:t xml:space="preserve"> Domestic: ECU</w:t>
                  </w:r>
                </w:p>
                <w:p w:rsidR="00F3401A" w:rsidRPr="002E0677" w:rsidRDefault="00F3401A" w:rsidP="00F3401A">
                  <w:pPr>
                    <w:numPr>
                      <w:ilvl w:val="0"/>
                      <w:numId w:val="3"/>
                    </w:numPr>
                    <w:rPr>
                      <w:bCs/>
                      <w:color w:val="403152"/>
                      <w:sz w:val="22"/>
                      <w:szCs w:val="22"/>
                    </w:rPr>
                  </w:pPr>
                  <w:r>
                    <w:rPr>
                      <w:b/>
                      <w:sz w:val="24"/>
                      <w:szCs w:val="24"/>
                    </w:rPr>
                    <w:t>Aim of the project:</w:t>
                  </w:r>
                  <w:r>
                    <w:rPr>
                      <w:sz w:val="24"/>
                      <w:szCs w:val="24"/>
                    </w:rPr>
                    <w:t xml:space="preserve"> </w:t>
                  </w:r>
                  <w:r w:rsidRPr="0041590B">
                    <w:rPr>
                      <w:bCs/>
                      <w:color w:val="403152"/>
                      <w:sz w:val="22"/>
                      <w:szCs w:val="22"/>
                    </w:rPr>
                    <w:t>MSE development of aquaculture in local reservoirs using existing local resources and expertise of Russian scientists, including training tenants hatchery technologies and transfer of modern technologies fish.</w:t>
                  </w:r>
                </w:p>
                <w:p w:rsidR="00F3401A" w:rsidRPr="00217A31" w:rsidRDefault="00F3401A" w:rsidP="00F3401A">
                  <w:pPr>
                    <w:pStyle w:val="ad"/>
                    <w:numPr>
                      <w:ilvl w:val="0"/>
                      <w:numId w:val="3"/>
                    </w:numPr>
                    <w:rPr>
                      <w:sz w:val="24"/>
                      <w:szCs w:val="24"/>
                    </w:rPr>
                  </w:pPr>
                  <w:r w:rsidRPr="00217A31">
                    <w:rPr>
                      <w:b/>
                      <w:bCs/>
                      <w:color w:val="403152"/>
                      <w:sz w:val="22"/>
                      <w:szCs w:val="22"/>
                    </w:rPr>
                    <w:t xml:space="preserve">Current status: </w:t>
                  </w:r>
                  <w:r w:rsidRPr="00217A31">
                    <w:rPr>
                      <w:sz w:val="24"/>
                      <w:szCs w:val="24"/>
                    </w:rPr>
                    <w:t>The project is on the development stage</w:t>
                  </w:r>
                </w:p>
                <w:p w:rsidR="00F3401A" w:rsidRPr="00327F75" w:rsidRDefault="00F3401A" w:rsidP="00F3401A">
                  <w:pPr>
                    <w:numPr>
                      <w:ilvl w:val="0"/>
                      <w:numId w:val="3"/>
                    </w:numPr>
                    <w:rPr>
                      <w:bCs/>
                      <w:color w:val="403152"/>
                      <w:sz w:val="22"/>
                      <w:szCs w:val="22"/>
                    </w:rPr>
                  </w:pPr>
                  <w:r w:rsidRPr="00327F75">
                    <w:rPr>
                      <w:b/>
                      <w:bCs/>
                      <w:color w:val="403152"/>
                      <w:sz w:val="22"/>
                      <w:szCs w:val="22"/>
                    </w:rPr>
                    <w:t xml:space="preserve">Expected result: </w:t>
                  </w:r>
                  <w:r w:rsidRPr="00F537F1">
                    <w:rPr>
                      <w:bCs/>
                      <w:color w:val="403152"/>
                      <w:sz w:val="22"/>
                      <w:szCs w:val="22"/>
                    </w:rPr>
                    <w:t>increase fish populations and productive qualities, the development of the fishing industry in the area, increasing the export of capital of the fishing industry, low prices for commodity fish, freshwater fish decline in imports, the creation of new jobs.</w:t>
                  </w:r>
                </w:p>
                <w:p w:rsidR="00506DFC" w:rsidRPr="00327F75" w:rsidRDefault="00506DFC" w:rsidP="00323BCA">
                  <w:pPr>
                    <w:numPr>
                      <w:ilvl w:val="0"/>
                      <w:numId w:val="3"/>
                    </w:numPr>
                    <w:rPr>
                      <w:bCs/>
                      <w:color w:val="403152"/>
                      <w:sz w:val="22"/>
                      <w:szCs w:val="22"/>
                    </w:rPr>
                  </w:pPr>
                  <w:r w:rsidRPr="00327F75">
                    <w:rPr>
                      <w:b/>
                      <w:bCs/>
                      <w:color w:val="403152"/>
                      <w:sz w:val="22"/>
                      <w:szCs w:val="22"/>
                    </w:rPr>
                    <w:t>Market:</w:t>
                  </w:r>
                  <w:r w:rsidRPr="00327F75">
                    <w:rPr>
                      <w:bCs/>
                      <w:color w:val="403152"/>
                      <w:sz w:val="22"/>
                      <w:szCs w:val="22"/>
                    </w:rPr>
                    <w:t xml:space="preserve"> Domestic: ECU</w:t>
                  </w:r>
                </w:p>
                <w:p w:rsidR="00506DFC" w:rsidRDefault="00506DFC" w:rsidP="00323BCA">
                  <w:pPr>
                    <w:spacing w:after="0"/>
                    <w:jc w:val="center"/>
                  </w:pPr>
                  <w:r w:rsidRPr="004931BC">
                    <w:rPr>
                      <w:noProof/>
                      <w:lang w:val="ru-RU" w:eastAsia="ru-RU"/>
                    </w:rPr>
                    <w:drawing>
                      <wp:inline distT="0" distB="0" distL="0" distR="0">
                        <wp:extent cx="2721097" cy="1558446"/>
                        <wp:effectExtent l="19050" t="0" r="3053" b="0"/>
                        <wp:docPr id="23" name="Рисунок 6" descr="2000px-Kostanay_in_Kazakh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0px-Kostanay_in_Kazakhstan.svg.png"/>
                                <pic:cNvPicPr/>
                              </pic:nvPicPr>
                              <pic:blipFill>
                                <a:blip r:embed="rId7"/>
                                <a:stretch>
                                  <a:fillRect/>
                                </a:stretch>
                              </pic:blipFill>
                              <pic:spPr>
                                <a:xfrm>
                                  <a:off x="0" y="0"/>
                                  <a:ext cx="2721097" cy="1558446"/>
                                </a:xfrm>
                                <a:prstGeom prst="rect">
                                  <a:avLst/>
                                </a:prstGeom>
                              </pic:spPr>
                            </pic:pic>
                          </a:graphicData>
                        </a:graphic>
                      </wp:inline>
                    </w:drawing>
                  </w:r>
                </w:p>
                <w:p w:rsidR="00506DFC" w:rsidRDefault="00506DFC" w:rsidP="00323BCA">
                  <w:pPr>
                    <w:spacing w:after="0"/>
                    <w:jc w:val="center"/>
                  </w:pPr>
                </w:p>
                <w:p w:rsidR="00506DFC" w:rsidRDefault="00506DFC" w:rsidP="00323BCA">
                  <w:pPr>
                    <w:spacing w:after="0"/>
                    <w:jc w:val="center"/>
                  </w:pPr>
                </w:p>
                <w:p w:rsidR="00506DFC" w:rsidRDefault="00506DFC" w:rsidP="00323BCA">
                  <w:pPr>
                    <w:spacing w:after="0"/>
                    <w:jc w:val="center"/>
                  </w:pPr>
                </w:p>
                <w:p w:rsidR="00506DFC" w:rsidRDefault="00506DFC" w:rsidP="00323BCA">
                  <w:pPr>
                    <w:spacing w:after="0"/>
                    <w:jc w:val="center"/>
                  </w:pPr>
                </w:p>
                <w:p w:rsidR="00506DFC" w:rsidRDefault="00506DFC" w:rsidP="00323BCA">
                  <w:pPr>
                    <w:spacing w:after="0"/>
                    <w:jc w:val="center"/>
                  </w:pPr>
                  <w:r>
                    <w:t xml:space="preserve"> </w:t>
                  </w:r>
                </w:p>
                <w:p w:rsidR="00506DFC" w:rsidRDefault="00506DFC" w:rsidP="00323BCA">
                  <w:pPr>
                    <w:spacing w:after="0"/>
                    <w:jc w:val="center"/>
                  </w:pPr>
                  <w:r>
                    <w:t xml:space="preserve"> </w:t>
                  </w:r>
                </w:p>
                <w:p w:rsidR="00506DFC" w:rsidRDefault="00506DFC" w:rsidP="00323BCA">
                  <w:pPr>
                    <w:spacing w:after="0"/>
                    <w:jc w:val="center"/>
                  </w:pPr>
                  <w:r>
                    <w:t xml:space="preserve"> </w:t>
                  </w:r>
                </w:p>
                <w:p w:rsidR="00506DFC" w:rsidRDefault="00506DFC" w:rsidP="00323BCA">
                  <w:pPr>
                    <w:spacing w:after="0"/>
                    <w:jc w:val="center"/>
                  </w:pPr>
                  <w:r>
                    <w:t xml:space="preserve"> </w:t>
                  </w:r>
                </w:p>
                <w:p w:rsidR="00506DFC" w:rsidRDefault="00506DFC" w:rsidP="00323BCA">
                  <w:pPr>
                    <w:spacing w:after="0"/>
                    <w:jc w:val="center"/>
                  </w:pPr>
                  <w:r>
                    <w:t xml:space="preserve"> </w:t>
                  </w:r>
                </w:p>
                <w:p w:rsidR="00506DFC" w:rsidRPr="00E66A9E" w:rsidRDefault="00506DFC" w:rsidP="00323BCA">
                  <w:pPr>
                    <w:spacing w:after="0"/>
                    <w:jc w:val="center"/>
                  </w:pPr>
                </w:p>
              </w:txbxContent>
            </v:textbox>
            <w10:wrap side="left" anchorx="page" anchory="page"/>
          </v:shape>
        </w:pict>
      </w:r>
    </w:p>
    <w:p w:rsidR="008F7E6C" w:rsidRDefault="008F7E6C" w:rsidP="00323BCA">
      <w:pPr>
        <w:ind w:left="-284"/>
        <w:rPr>
          <w:color w:val="E36C0A" w:themeColor="accent6" w:themeShade="BF"/>
          <w:sz w:val="16"/>
          <w:szCs w:val="16"/>
          <w:lang w:eastAsia="zh-CN"/>
        </w:rPr>
      </w:pPr>
    </w:p>
    <w:p w:rsidR="008F7E6C" w:rsidRDefault="008F7E6C" w:rsidP="00323BCA">
      <w:pPr>
        <w:ind w:left="-284"/>
        <w:rPr>
          <w:color w:val="E36C0A" w:themeColor="accent6" w:themeShade="BF"/>
          <w:sz w:val="16"/>
          <w:szCs w:val="16"/>
          <w:lang w:eastAsia="zh-CN"/>
        </w:rPr>
      </w:pPr>
    </w:p>
    <w:p w:rsidR="008F7E6C" w:rsidRDefault="008F7E6C" w:rsidP="00323BCA">
      <w:pPr>
        <w:ind w:left="-284"/>
        <w:rPr>
          <w:color w:val="E36C0A" w:themeColor="accent6" w:themeShade="BF"/>
          <w:sz w:val="16"/>
          <w:szCs w:val="16"/>
          <w:lang w:eastAsia="zh-CN"/>
        </w:rPr>
      </w:pPr>
    </w:p>
    <w:p w:rsidR="00323BCA" w:rsidRPr="007C1A0C" w:rsidRDefault="00323BCA" w:rsidP="00323BCA">
      <w:pPr>
        <w:tabs>
          <w:tab w:val="left" w:pos="2997"/>
        </w:tabs>
        <w:spacing w:after="0" w:line="240" w:lineRule="auto"/>
        <w:ind w:left="-284" w:right="-2"/>
        <w:rPr>
          <w:sz w:val="16"/>
          <w:szCs w:val="16"/>
          <w:lang w:eastAsia="ru-RU"/>
        </w:rPr>
      </w:pPr>
    </w:p>
    <w:p w:rsidR="00323BCA" w:rsidRDefault="00323BCA" w:rsidP="00323BCA">
      <w:pPr>
        <w:ind w:left="-284"/>
      </w:pPr>
    </w:p>
    <w:p w:rsidR="00323BCA" w:rsidRDefault="00323BCA" w:rsidP="00323BCA">
      <w:pPr>
        <w:ind w:left="-284"/>
      </w:pPr>
    </w:p>
    <w:p w:rsidR="00323BCA" w:rsidRDefault="00323BCA" w:rsidP="00323BCA">
      <w:pPr>
        <w:ind w:left="-284"/>
      </w:pPr>
    </w:p>
    <w:p w:rsidR="00323BCA" w:rsidRDefault="00323BCA" w:rsidP="00323BCA">
      <w:pPr>
        <w:ind w:left="-284"/>
      </w:pPr>
    </w:p>
    <w:p w:rsidR="00323BCA" w:rsidRDefault="00323BCA"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7F75" w:rsidRDefault="00327F75" w:rsidP="00323BCA">
      <w:pPr>
        <w:ind w:left="-284"/>
      </w:pPr>
    </w:p>
    <w:p w:rsidR="00323BCA" w:rsidRDefault="00323BCA" w:rsidP="00323BCA">
      <w:pPr>
        <w:ind w:left="-284"/>
      </w:pPr>
    </w:p>
    <w:p w:rsidR="00323BCA" w:rsidRDefault="00323BCA" w:rsidP="00323BCA">
      <w:pPr>
        <w:ind w:left="-284"/>
      </w:pPr>
    </w:p>
    <w:p w:rsidR="00323BCA" w:rsidRDefault="00323BCA" w:rsidP="00323BCA">
      <w:pPr>
        <w:ind w:left="-284"/>
      </w:pPr>
    </w:p>
    <w:p w:rsidR="00323BCA" w:rsidRDefault="0007541E" w:rsidP="00323BCA">
      <w:pPr>
        <w:ind w:left="-284"/>
      </w:pPr>
      <w:r>
        <w:rPr>
          <w:noProof/>
          <w:lang w:val="ru-RU" w:eastAsia="ru-RU"/>
        </w:rPr>
        <w:pict>
          <v:shape id="_x0000_s1091" type="#_x0000_t202" style="position:absolute;left:0;text-align:left;margin-left:39.9pt;margin-top:619.55pt;width:2in;height:46.25pt;z-index:251702272;visibility:visible;mso-wrap-edited:f;mso-wrap-distance-left:2.88pt;mso-wrap-distance-top:2.88pt;mso-wrap-distance-right:2.88pt;mso-wrap-distance-bottom:2.88pt;mso-position-horizontal-relative:page;mso-position-vertical-relative:page" stroked="f" strokeweight="0" insetpen="t">
            <v:shadow color="#ccc"/>
            <o:lock v:ext="edit" shapetype="t"/>
            <v:textbox style="mso-next-textbox:#_x0000_s1091;mso-column-margin:5.7pt" inset="2.85pt,2.85pt,2.85pt,2.85pt">
              <w:txbxContent>
                <w:p w:rsidR="00506DFC" w:rsidRDefault="00506DFC" w:rsidP="00323BCA">
                  <w:pPr>
                    <w:jc w:val="center"/>
                    <w:rPr>
                      <w:color w:val="auto"/>
                      <w:sz w:val="22"/>
                      <w:szCs w:val="22"/>
                    </w:rPr>
                  </w:pPr>
                  <w:r>
                    <w:rPr>
                      <w:bCs/>
                      <w:color w:val="7F7F7F"/>
                      <w:sz w:val="24"/>
                      <w:szCs w:val="24"/>
                    </w:rPr>
                    <w:t xml:space="preserve">Applicant: </w:t>
                  </w:r>
                  <w:r w:rsidRPr="00327F75">
                    <w:rPr>
                      <w:bCs/>
                      <w:color w:val="E36C0A"/>
                      <w:sz w:val="24"/>
                      <w:szCs w:val="24"/>
                      <w:lang w:eastAsia="ko-KR"/>
                    </w:rPr>
                    <w:t>"NC" SEC "Soltustik", JSC</w:t>
                  </w:r>
                  <w:r w:rsidRPr="00CF6577">
                    <w:rPr>
                      <w:bCs/>
                      <w:color w:val="E36C0A"/>
                      <w:sz w:val="24"/>
                      <w:szCs w:val="24"/>
                      <w:lang w:eastAsia="ko-KR"/>
                    </w:rPr>
                    <w:t xml:space="preserve"> </w:t>
                  </w:r>
                  <w:r>
                    <w:rPr>
                      <w:bCs/>
                      <w:color w:val="E36C0A"/>
                      <w:sz w:val="24"/>
                      <w:szCs w:val="24"/>
                      <w:lang w:eastAsia="ko-KR"/>
                    </w:rPr>
                    <w:t xml:space="preserve"> </w:t>
                  </w:r>
                  <w:r>
                    <w:rPr>
                      <w:sz w:val="24"/>
                      <w:szCs w:val="24"/>
                    </w:rPr>
                    <w:t xml:space="preserve">  </w:t>
                  </w:r>
                  <w:r>
                    <w:rPr>
                      <w:b/>
                      <w:bCs/>
                      <w:color w:val="E36C0A"/>
                      <w:sz w:val="24"/>
                      <w:szCs w:val="24"/>
                    </w:rPr>
                    <w:t xml:space="preserve"> </w:t>
                  </w:r>
                </w:p>
              </w:txbxContent>
            </v:textbox>
            <w10:wrap side="left" anchorx="page" anchory="page"/>
          </v:shape>
        </w:pict>
      </w:r>
    </w:p>
    <w:p w:rsidR="00B7002B" w:rsidRDefault="00B7002B" w:rsidP="00323BCA">
      <w:pPr>
        <w:ind w:left="-284"/>
      </w:pPr>
    </w:p>
    <w:p w:rsidR="00B7002B" w:rsidRDefault="00B7002B" w:rsidP="00323BCA">
      <w:pPr>
        <w:ind w:left="-284"/>
      </w:pPr>
    </w:p>
    <w:p w:rsidR="00B7002B" w:rsidRDefault="00B7002B" w:rsidP="00323BCA">
      <w:pPr>
        <w:ind w:left="-284"/>
      </w:pPr>
    </w:p>
    <w:p w:rsidR="00327F75" w:rsidRDefault="0007541E" w:rsidP="00327F75">
      <w:pPr>
        <w:spacing w:after="0" w:line="240" w:lineRule="auto"/>
        <w:rPr>
          <w:b/>
          <w:bCs/>
        </w:rPr>
      </w:pPr>
      <w:r w:rsidRPr="0007541E">
        <w:pict>
          <v:line id="_x0000_s1081" alt="вертикальная линия" style="position:absolute;flip:x;z-index:251695104;visibility:visible;mso-wrap-edited:f;mso-wrap-distance-left:2.88pt;mso-wrap-distance-top:2.88pt;mso-wrap-distance-right:2.88pt;mso-wrap-distance-bottom:2.88pt;mso-position-horizontal-relative:page;mso-position-vertical-relative:page" from="206.4pt,147.2pt" to="206.4pt,567.8pt" strokecolor="#99c" strokeweight="1pt">
            <v:shadow color="#ccc"/>
            <w10:wrap side="left" anchorx="page" anchory="page"/>
          </v:line>
        </w:pict>
      </w:r>
      <w:r w:rsidRPr="0007541E">
        <w:rPr>
          <w:sz w:val="24"/>
          <w:szCs w:val="24"/>
        </w:rPr>
        <w:pict>
          <v:shape id="_x0000_s1083" type="#_x0000_t202" style="position:absolute;margin-left:39.9pt;margin-top:696.45pt;width:152.5pt;height:49.35pt;z-index:251697152;visibility:visible;mso-wrap-edited:f;mso-wrap-distance-left:2.88pt;mso-wrap-distance-top:2.88pt;mso-wrap-distance-right:2.88pt;mso-wrap-distance-bottom:2.88pt;mso-position-horizontal-relative:page" filled="f" stroked="f" strokeweight="0" insetpen="t">
            <v:shadow color="#ccc"/>
            <o:lock v:ext="edit" shapetype="t"/>
            <v:textbox style="mso-next-textbox:#_x0000_s1083;mso-column-margin:5.7pt" inset="2.85pt,2.85pt,2.85pt,2.85pt">
              <w:txbxContent>
                <w:p w:rsidR="00506DFC" w:rsidRDefault="00506DFC" w:rsidP="00323BCA">
                  <w:pPr>
                    <w:spacing w:after="0"/>
                    <w:rPr>
                      <w:b/>
                      <w:bCs/>
                    </w:rPr>
                  </w:pPr>
                  <w:r>
                    <w:rPr>
                      <w:b/>
                      <w:bCs/>
                    </w:rPr>
                    <w:t xml:space="preserve">Contacts: </w:t>
                  </w:r>
                </w:p>
                <w:p w:rsidR="00506DFC" w:rsidRDefault="00506DFC" w:rsidP="00323BCA">
                  <w:pPr>
                    <w:spacing w:after="0"/>
                    <w:rPr>
                      <w:b/>
                      <w:bCs/>
                      <w:sz w:val="16"/>
                      <w:szCs w:val="16"/>
                    </w:rPr>
                  </w:pPr>
                  <w:r>
                    <w:rPr>
                      <w:b/>
                      <w:bCs/>
                      <w:sz w:val="16"/>
                      <w:szCs w:val="16"/>
                    </w:rPr>
                    <w:t xml:space="preserve">Tel: +7 </w:t>
                  </w:r>
                  <w:r w:rsidRPr="00512654">
                    <w:rPr>
                      <w:b/>
                      <w:bCs/>
                      <w:sz w:val="16"/>
                      <w:szCs w:val="16"/>
                    </w:rPr>
                    <w:t>(31431) 28 285</w:t>
                  </w:r>
                </w:p>
                <w:p w:rsidR="00506DFC" w:rsidRDefault="00506DFC" w:rsidP="00323BCA">
                  <w:pPr>
                    <w:spacing w:after="0"/>
                    <w:rPr>
                      <w:b/>
                      <w:bCs/>
                      <w:sz w:val="16"/>
                      <w:szCs w:val="16"/>
                    </w:rPr>
                  </w:pPr>
                  <w:r>
                    <w:rPr>
                      <w:b/>
                      <w:bCs/>
                      <w:sz w:val="16"/>
                      <w:szCs w:val="16"/>
                    </w:rPr>
                    <w:t>Fax: +7</w:t>
                  </w:r>
                  <w:r w:rsidRPr="00512654">
                    <w:rPr>
                      <w:b/>
                      <w:bCs/>
                      <w:sz w:val="16"/>
                      <w:szCs w:val="16"/>
                    </w:rPr>
                    <w:t>(31431) 28 116</w:t>
                  </w:r>
                </w:p>
                <w:p w:rsidR="00506DFC" w:rsidRDefault="00506DFC" w:rsidP="00323BCA">
                  <w:pPr>
                    <w:spacing w:after="0"/>
                    <w:rPr>
                      <w:b/>
                      <w:bCs/>
                      <w:sz w:val="16"/>
                      <w:szCs w:val="16"/>
                    </w:rPr>
                  </w:pPr>
                  <w:r w:rsidRPr="00512654">
                    <w:rPr>
                      <w:b/>
                      <w:bCs/>
                      <w:sz w:val="16"/>
                      <w:szCs w:val="16"/>
                    </w:rPr>
                    <w:t>main@ssgpo.kz</w:t>
                  </w:r>
                </w:p>
                <w:p w:rsidR="00506DFC" w:rsidRDefault="00506DFC" w:rsidP="00323BCA">
                  <w:pPr>
                    <w:pStyle w:val="a5"/>
                  </w:pPr>
                </w:p>
              </w:txbxContent>
            </v:textbox>
            <w10:wrap side="left" anchorx="page" anchory="page"/>
          </v:shape>
        </w:pict>
      </w:r>
      <w:r w:rsidRPr="0007541E">
        <w:rPr>
          <w:sz w:val="24"/>
          <w:szCs w:val="24"/>
        </w:rPr>
        <w:pict>
          <v:shape id="_x0000_s1082" type="#_x0000_t202" style="position:absolute;margin-left:39.9pt;margin-top:650.2pt;width:2in;height:36.25pt;z-index:251696128;visibility:visible;mso-wrap-edited:f;mso-wrap-distance-left:2.88pt;mso-wrap-distance-top:2.88pt;mso-wrap-distance-right:2.88pt;mso-wrap-distance-bottom:2.88pt;mso-position-horizontal-relative:page" stroked="f" strokeweight="0" insetpen="t">
            <v:shadow color="#ccc"/>
            <o:lock v:ext="edit" shapetype="t"/>
            <v:textbox style="mso-next-textbox:#_x0000_s1082;mso-column-margin:5.7pt" inset="2.85pt,2.85pt,2.85pt,2.85pt">
              <w:txbxContent>
                <w:p w:rsidR="00506DFC" w:rsidRDefault="00506DFC" w:rsidP="00323BCA">
                  <w:pPr>
                    <w:jc w:val="center"/>
                    <w:rPr>
                      <w:b/>
                      <w:bCs/>
                      <w:color w:val="E36C0A"/>
                      <w:sz w:val="24"/>
                      <w:szCs w:val="24"/>
                    </w:rPr>
                  </w:pPr>
                  <w:r>
                    <w:rPr>
                      <w:bCs/>
                      <w:color w:val="7F7F7F"/>
                      <w:sz w:val="24"/>
                      <w:szCs w:val="24"/>
                    </w:rPr>
                    <w:t>Applicant:</w:t>
                  </w:r>
                  <w:r>
                    <w:rPr>
                      <w:b/>
                      <w:bCs/>
                      <w:color w:val="E36C0A"/>
                      <w:sz w:val="24"/>
                      <w:szCs w:val="24"/>
                    </w:rPr>
                    <w:t xml:space="preserve"> </w:t>
                  </w:r>
                  <w:r>
                    <w:rPr>
                      <w:bCs/>
                      <w:color w:val="E36C0A"/>
                      <w:sz w:val="24"/>
                      <w:szCs w:val="24"/>
                    </w:rPr>
                    <w:t>JSC “</w:t>
                  </w:r>
                  <w:r>
                    <w:rPr>
                      <w:rFonts w:hint="eastAsia"/>
                      <w:bCs/>
                      <w:color w:val="E36C0A"/>
                      <w:sz w:val="24"/>
                      <w:szCs w:val="24"/>
                      <w:lang w:eastAsia="ko-KR"/>
                    </w:rPr>
                    <w:t>SSMPPA</w:t>
                  </w:r>
                  <w:r>
                    <w:rPr>
                      <w:bCs/>
                      <w:color w:val="E36C0A"/>
                      <w:sz w:val="24"/>
                      <w:szCs w:val="24"/>
                    </w:rPr>
                    <w:t>”</w:t>
                  </w:r>
                </w:p>
                <w:p w:rsidR="00506DFC" w:rsidRDefault="00506DFC" w:rsidP="00323BCA">
                  <w:pPr>
                    <w:jc w:val="center"/>
                    <w:rPr>
                      <w:color w:val="auto"/>
                      <w:sz w:val="22"/>
                      <w:szCs w:val="22"/>
                    </w:rPr>
                  </w:pPr>
                </w:p>
              </w:txbxContent>
            </v:textbox>
            <w10:wrap side="left" anchorx="page" anchory="page"/>
          </v:shape>
        </w:pict>
      </w:r>
      <w:r w:rsidR="00323BCA">
        <w:rPr>
          <w:b/>
          <w:bCs/>
        </w:rPr>
        <w:t xml:space="preserve">Contacts: </w:t>
      </w:r>
      <w:r w:rsidR="00327F75" w:rsidRPr="00327F75">
        <w:rPr>
          <w:b/>
          <w:bCs/>
        </w:rPr>
        <w:t>Nasyrkhano Arsen</w:t>
      </w:r>
    </w:p>
    <w:p w:rsidR="00327F75" w:rsidRDefault="00323BCA" w:rsidP="00327F75">
      <w:pPr>
        <w:spacing w:after="0" w:line="240" w:lineRule="auto"/>
      </w:pPr>
      <w:r>
        <w:rPr>
          <w:b/>
          <w:bCs/>
        </w:rPr>
        <w:t xml:space="preserve">Tel: </w:t>
      </w:r>
      <w:r w:rsidRPr="00F50069">
        <w:rPr>
          <w:b/>
          <w:bCs/>
        </w:rPr>
        <w:t>+ 7</w:t>
      </w:r>
      <w:r w:rsidR="00327F75">
        <w:rPr>
          <w:b/>
          <w:bCs/>
        </w:rPr>
        <w:t> </w:t>
      </w:r>
      <w:r w:rsidR="00327F75">
        <w:rPr>
          <w:lang w:val="kk-KZ"/>
        </w:rPr>
        <w:t>777</w:t>
      </w:r>
      <w:r w:rsidR="00327F75">
        <w:t> </w:t>
      </w:r>
      <w:r w:rsidR="00327F75">
        <w:rPr>
          <w:lang w:val="kk-KZ"/>
        </w:rPr>
        <w:t>277</w:t>
      </w:r>
      <w:r w:rsidR="00327F75">
        <w:t xml:space="preserve"> </w:t>
      </w:r>
      <w:r w:rsidR="00327F75">
        <w:rPr>
          <w:lang w:val="kk-KZ"/>
        </w:rPr>
        <w:t>37</w:t>
      </w:r>
      <w:r w:rsidR="00327F75">
        <w:t xml:space="preserve"> </w:t>
      </w:r>
      <w:r w:rsidR="00327F75">
        <w:rPr>
          <w:lang w:val="kk-KZ"/>
        </w:rPr>
        <w:t>27</w:t>
      </w:r>
    </w:p>
    <w:p w:rsidR="00327F75" w:rsidRDefault="00327F75" w:rsidP="00327F75">
      <w:pPr>
        <w:spacing w:after="0" w:line="240" w:lineRule="auto"/>
        <w:rPr>
          <w:lang w:val="kk-KZ"/>
        </w:rPr>
      </w:pPr>
      <w:r>
        <w:t xml:space="preserve">+7 </w:t>
      </w:r>
      <w:r>
        <w:rPr>
          <w:lang w:val="kk-KZ"/>
        </w:rPr>
        <w:t>7152</w:t>
      </w:r>
      <w:r>
        <w:t xml:space="preserve"> </w:t>
      </w:r>
      <w:r>
        <w:rPr>
          <w:lang w:val="kk-KZ"/>
        </w:rPr>
        <w:t>50</w:t>
      </w:r>
      <w:r>
        <w:t xml:space="preserve"> </w:t>
      </w:r>
      <w:r>
        <w:rPr>
          <w:lang w:val="kk-KZ"/>
        </w:rPr>
        <w:t>26</w:t>
      </w:r>
      <w:r>
        <w:t xml:space="preserve"> </w:t>
      </w:r>
      <w:r>
        <w:rPr>
          <w:lang w:val="kk-KZ"/>
        </w:rPr>
        <w:t>15</w:t>
      </w:r>
    </w:p>
    <w:p w:rsidR="00327F75" w:rsidRPr="00327F75" w:rsidRDefault="00323BCA" w:rsidP="00327F75">
      <w:pPr>
        <w:spacing w:after="0" w:line="240" w:lineRule="auto"/>
        <w:rPr>
          <w:lang w:val="kk-KZ"/>
        </w:rPr>
      </w:pPr>
      <w:r>
        <w:t xml:space="preserve">e-mail: </w:t>
      </w:r>
      <w:hyperlink r:id="rId8" w:history="1">
        <w:r w:rsidR="00327F75" w:rsidRPr="00417CED">
          <w:rPr>
            <w:rStyle w:val="ae"/>
            <w:lang w:val="kk-KZ"/>
          </w:rPr>
          <w:t>nad.pest@mail.ru</w:t>
        </w:r>
      </w:hyperlink>
      <w:r w:rsidR="00327F75" w:rsidRPr="00745513">
        <w:rPr>
          <w:lang w:val="kk-KZ"/>
        </w:rPr>
        <w:t xml:space="preserve">; </w:t>
      </w:r>
      <w:hyperlink r:id="rId9" w:history="1">
        <w:r w:rsidR="00327F75" w:rsidRPr="00417CED">
          <w:rPr>
            <w:rStyle w:val="ae"/>
            <w:lang w:val="kk-KZ"/>
          </w:rPr>
          <w:t>spk0000@mail.ru</w:t>
        </w:r>
      </w:hyperlink>
      <w:r w:rsidR="00327F75">
        <w:t xml:space="preserve"> </w:t>
      </w:r>
    </w:p>
    <w:p w:rsidR="00323BCA" w:rsidRPr="00AC0DE9" w:rsidRDefault="00323BCA" w:rsidP="00323BCA">
      <w:pPr>
        <w:spacing w:after="0" w:line="240" w:lineRule="auto"/>
        <w:rPr>
          <w:b/>
          <w:bCs/>
          <w:sz w:val="16"/>
          <w:szCs w:val="16"/>
          <w:lang w:val="kk-KZ"/>
        </w:rPr>
      </w:pPr>
    </w:p>
    <w:p w:rsidR="00E66A9E" w:rsidRDefault="00E66A9E" w:rsidP="00E356C1"/>
    <w:p w:rsidR="008179EF" w:rsidRDefault="008179EF" w:rsidP="00E356C1"/>
    <w:sectPr w:rsidR="008179EF" w:rsidSect="00817327">
      <w:footerReference w:type="default" r:id="rId10"/>
      <w:pgSz w:w="11907" w:h="16839"/>
      <w:pgMar w:top="284" w:right="878" w:bottom="864" w:left="878"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5EE" w:rsidRDefault="000345EE" w:rsidP="00FE39DD">
      <w:pPr>
        <w:spacing w:after="0" w:line="240" w:lineRule="auto"/>
      </w:pPr>
      <w:r>
        <w:separator/>
      </w:r>
    </w:p>
  </w:endnote>
  <w:endnote w:type="continuationSeparator" w:id="1">
    <w:p w:rsidR="000345EE" w:rsidRDefault="000345EE" w:rsidP="00FE39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ngravers MT">
    <w:altName w:val="Century"/>
    <w:panose1 w:val="020907070805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DFC" w:rsidRPr="00F823CF" w:rsidRDefault="00F823CF" w:rsidP="00F823CF">
    <w:pPr>
      <w:pStyle w:val="a9"/>
      <w:rPr>
        <w:rFonts w:ascii="Arial" w:hAnsi="Arial" w:cs="Arial"/>
        <w:sz w:val="10"/>
        <w:szCs w:val="10"/>
      </w:rPr>
    </w:pPr>
    <w:fldSimple w:instr=" FILENAME  \* Lower  \* MERGEFORMAT ">
      <w:r>
        <w:rPr>
          <w:rFonts w:ascii="Arial" w:hAnsi="Arial" w:cs="Arial"/>
          <w:noProof/>
          <w:sz w:val="10"/>
          <w:szCs w:val="10"/>
        </w:rPr>
        <w:t>005 creation of the merchantability lake-fish farm</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5EE" w:rsidRDefault="000345EE" w:rsidP="00FE39DD">
      <w:pPr>
        <w:spacing w:after="0" w:line="240" w:lineRule="auto"/>
      </w:pPr>
      <w:r>
        <w:separator/>
      </w:r>
    </w:p>
  </w:footnote>
  <w:footnote w:type="continuationSeparator" w:id="1">
    <w:p w:rsidR="000345EE" w:rsidRDefault="000345EE" w:rsidP="00FE39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AA1"/>
    <w:multiLevelType w:val="hybridMultilevel"/>
    <w:tmpl w:val="44F277C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1BB074C1"/>
    <w:multiLevelType w:val="hybridMultilevel"/>
    <w:tmpl w:val="2B26AA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22001EE0"/>
    <w:multiLevelType w:val="hybridMultilevel"/>
    <w:tmpl w:val="662296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9C46D8"/>
    <w:multiLevelType w:val="hybridMultilevel"/>
    <w:tmpl w:val="9FFE7DAE"/>
    <w:lvl w:ilvl="0" w:tplc="7C0447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5E12CF"/>
    <w:multiLevelType w:val="hybridMultilevel"/>
    <w:tmpl w:val="80049B8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232" w:hanging="360"/>
      </w:pPr>
      <w:rPr>
        <w:rFonts w:ascii="Courier New" w:hAnsi="Courier New" w:cs="Courier New" w:hint="default"/>
      </w:rPr>
    </w:lvl>
    <w:lvl w:ilvl="2" w:tplc="04190005" w:tentative="1">
      <w:start w:val="1"/>
      <w:numFmt w:val="bullet"/>
      <w:lvlText w:val=""/>
      <w:lvlJc w:val="left"/>
      <w:pPr>
        <w:ind w:left="1952" w:hanging="360"/>
      </w:pPr>
      <w:rPr>
        <w:rFonts w:ascii="Wingdings" w:hAnsi="Wingdings" w:hint="default"/>
      </w:rPr>
    </w:lvl>
    <w:lvl w:ilvl="3" w:tplc="04190001" w:tentative="1">
      <w:start w:val="1"/>
      <w:numFmt w:val="bullet"/>
      <w:lvlText w:val=""/>
      <w:lvlJc w:val="left"/>
      <w:pPr>
        <w:ind w:left="2672" w:hanging="360"/>
      </w:pPr>
      <w:rPr>
        <w:rFonts w:ascii="Symbol" w:hAnsi="Symbol" w:hint="default"/>
      </w:rPr>
    </w:lvl>
    <w:lvl w:ilvl="4" w:tplc="04190003" w:tentative="1">
      <w:start w:val="1"/>
      <w:numFmt w:val="bullet"/>
      <w:lvlText w:val="o"/>
      <w:lvlJc w:val="left"/>
      <w:pPr>
        <w:ind w:left="3392" w:hanging="360"/>
      </w:pPr>
      <w:rPr>
        <w:rFonts w:ascii="Courier New" w:hAnsi="Courier New" w:cs="Courier New" w:hint="default"/>
      </w:rPr>
    </w:lvl>
    <w:lvl w:ilvl="5" w:tplc="04190005" w:tentative="1">
      <w:start w:val="1"/>
      <w:numFmt w:val="bullet"/>
      <w:lvlText w:val=""/>
      <w:lvlJc w:val="left"/>
      <w:pPr>
        <w:ind w:left="4112" w:hanging="360"/>
      </w:pPr>
      <w:rPr>
        <w:rFonts w:ascii="Wingdings" w:hAnsi="Wingdings" w:hint="default"/>
      </w:rPr>
    </w:lvl>
    <w:lvl w:ilvl="6" w:tplc="04190001" w:tentative="1">
      <w:start w:val="1"/>
      <w:numFmt w:val="bullet"/>
      <w:lvlText w:val=""/>
      <w:lvlJc w:val="left"/>
      <w:pPr>
        <w:ind w:left="4832" w:hanging="360"/>
      </w:pPr>
      <w:rPr>
        <w:rFonts w:ascii="Symbol" w:hAnsi="Symbol" w:hint="default"/>
      </w:rPr>
    </w:lvl>
    <w:lvl w:ilvl="7" w:tplc="04190003" w:tentative="1">
      <w:start w:val="1"/>
      <w:numFmt w:val="bullet"/>
      <w:lvlText w:val="o"/>
      <w:lvlJc w:val="left"/>
      <w:pPr>
        <w:ind w:left="5552" w:hanging="360"/>
      </w:pPr>
      <w:rPr>
        <w:rFonts w:ascii="Courier New" w:hAnsi="Courier New" w:cs="Courier New" w:hint="default"/>
      </w:rPr>
    </w:lvl>
    <w:lvl w:ilvl="8" w:tplc="04190005" w:tentative="1">
      <w:start w:val="1"/>
      <w:numFmt w:val="bullet"/>
      <w:lvlText w:val=""/>
      <w:lvlJc w:val="left"/>
      <w:pPr>
        <w:ind w:left="6272" w:hanging="360"/>
      </w:pPr>
      <w:rPr>
        <w:rFonts w:ascii="Wingdings" w:hAnsi="Wingdings" w:hint="default"/>
      </w:rPr>
    </w:lvl>
  </w:abstractNum>
  <w:abstractNum w:abstractNumId="5">
    <w:nsid w:val="5D846169"/>
    <w:multiLevelType w:val="hybridMultilevel"/>
    <w:tmpl w:val="32E0145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5E48372A"/>
    <w:multiLevelType w:val="hybridMultilevel"/>
    <w:tmpl w:val="EFB2439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68A552CD"/>
    <w:multiLevelType w:val="hybridMultilevel"/>
    <w:tmpl w:val="A8C89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4C4375"/>
    <w:multiLevelType w:val="hybridMultilevel"/>
    <w:tmpl w:val="99E8C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6F1A5D"/>
    <w:multiLevelType w:val="hybridMultilevel"/>
    <w:tmpl w:val="C12893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77A6881"/>
    <w:multiLevelType w:val="hybridMultilevel"/>
    <w:tmpl w:val="DB98F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7"/>
  </w:num>
  <w:num w:numId="5">
    <w:abstractNumId w:val="10"/>
  </w:num>
  <w:num w:numId="6">
    <w:abstractNumId w:val="3"/>
  </w:num>
  <w:num w:numId="7">
    <w:abstractNumId w:val="0"/>
  </w:num>
  <w:num w:numId="8">
    <w:abstractNumId w:val="1"/>
  </w:num>
  <w:num w:numId="9">
    <w:abstractNumId w:val="5"/>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attachedTemplate r:id="rId1"/>
  <w:stylePaneFormatFilter w:val="3F01"/>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45058" fill="f" fillcolor="white" stroke="f">
      <v:fill color="white" on="f"/>
      <v:stroke on="f"/>
      <o:colormru v:ext="edit" colors="#fc0,#f90,#669"/>
    </o:shapedefaults>
  </w:hdrShapeDefaults>
  <w:footnotePr>
    <w:footnote w:id="0"/>
    <w:footnote w:id="1"/>
  </w:footnotePr>
  <w:endnotePr>
    <w:endnote w:id="0"/>
    <w:endnote w:id="1"/>
  </w:endnotePr>
  <w:compat>
    <w:useFELayout/>
  </w:compat>
  <w:rsids>
    <w:rsidRoot w:val="00783961"/>
    <w:rsid w:val="000345EE"/>
    <w:rsid w:val="00042B0A"/>
    <w:rsid w:val="00053A57"/>
    <w:rsid w:val="0007541E"/>
    <w:rsid w:val="00076E0B"/>
    <w:rsid w:val="000A40A1"/>
    <w:rsid w:val="000C6C9E"/>
    <w:rsid w:val="000D544F"/>
    <w:rsid w:val="000F1B8A"/>
    <w:rsid w:val="001034FA"/>
    <w:rsid w:val="00150CF8"/>
    <w:rsid w:val="001678CB"/>
    <w:rsid w:val="002176CE"/>
    <w:rsid w:val="00217A31"/>
    <w:rsid w:val="00275F61"/>
    <w:rsid w:val="002A7641"/>
    <w:rsid w:val="002B04B4"/>
    <w:rsid w:val="002D77D2"/>
    <w:rsid w:val="002F0D89"/>
    <w:rsid w:val="003207D2"/>
    <w:rsid w:val="00323BCA"/>
    <w:rsid w:val="00327F75"/>
    <w:rsid w:val="00391D6D"/>
    <w:rsid w:val="003E7F07"/>
    <w:rsid w:val="00422767"/>
    <w:rsid w:val="00447FCA"/>
    <w:rsid w:val="00477FB3"/>
    <w:rsid w:val="00482AE9"/>
    <w:rsid w:val="0049054F"/>
    <w:rsid w:val="004931BC"/>
    <w:rsid w:val="00493B43"/>
    <w:rsid w:val="00506DEB"/>
    <w:rsid w:val="00506DFC"/>
    <w:rsid w:val="0051099D"/>
    <w:rsid w:val="00512654"/>
    <w:rsid w:val="00560096"/>
    <w:rsid w:val="00570275"/>
    <w:rsid w:val="005775B1"/>
    <w:rsid w:val="005A6F3E"/>
    <w:rsid w:val="005B76B6"/>
    <w:rsid w:val="005C453C"/>
    <w:rsid w:val="005C6894"/>
    <w:rsid w:val="00650608"/>
    <w:rsid w:val="006D6DCA"/>
    <w:rsid w:val="006E19AF"/>
    <w:rsid w:val="007011CF"/>
    <w:rsid w:val="00717CEC"/>
    <w:rsid w:val="0072681F"/>
    <w:rsid w:val="00775010"/>
    <w:rsid w:val="00783961"/>
    <w:rsid w:val="007C1A0C"/>
    <w:rsid w:val="007F7BEC"/>
    <w:rsid w:val="00803071"/>
    <w:rsid w:val="00817327"/>
    <w:rsid w:val="008179EF"/>
    <w:rsid w:val="00860DD7"/>
    <w:rsid w:val="0088282A"/>
    <w:rsid w:val="008A0BC5"/>
    <w:rsid w:val="008B3A4E"/>
    <w:rsid w:val="008C3545"/>
    <w:rsid w:val="008C5A7C"/>
    <w:rsid w:val="008D714D"/>
    <w:rsid w:val="008F7E6C"/>
    <w:rsid w:val="0090401D"/>
    <w:rsid w:val="009230A9"/>
    <w:rsid w:val="00931EA2"/>
    <w:rsid w:val="00943BBF"/>
    <w:rsid w:val="00951C57"/>
    <w:rsid w:val="00973FA7"/>
    <w:rsid w:val="0098275A"/>
    <w:rsid w:val="00984EAB"/>
    <w:rsid w:val="009872D6"/>
    <w:rsid w:val="009A4C6E"/>
    <w:rsid w:val="009E2774"/>
    <w:rsid w:val="009F4961"/>
    <w:rsid w:val="00A06446"/>
    <w:rsid w:val="00A2602D"/>
    <w:rsid w:val="00A45B1C"/>
    <w:rsid w:val="00A76080"/>
    <w:rsid w:val="00A806AF"/>
    <w:rsid w:val="00A930AE"/>
    <w:rsid w:val="00AC0DE9"/>
    <w:rsid w:val="00AC1425"/>
    <w:rsid w:val="00AF144A"/>
    <w:rsid w:val="00B129D9"/>
    <w:rsid w:val="00B15D91"/>
    <w:rsid w:val="00B233F5"/>
    <w:rsid w:val="00B7002B"/>
    <w:rsid w:val="00B70C5B"/>
    <w:rsid w:val="00B82651"/>
    <w:rsid w:val="00BB2E6B"/>
    <w:rsid w:val="00C06CEE"/>
    <w:rsid w:val="00C432BC"/>
    <w:rsid w:val="00C43907"/>
    <w:rsid w:val="00C47B08"/>
    <w:rsid w:val="00C553DF"/>
    <w:rsid w:val="00C7242F"/>
    <w:rsid w:val="00C90DB8"/>
    <w:rsid w:val="00C94AF7"/>
    <w:rsid w:val="00CA4DA8"/>
    <w:rsid w:val="00CB4432"/>
    <w:rsid w:val="00CC6D94"/>
    <w:rsid w:val="00CD4E90"/>
    <w:rsid w:val="00CF6577"/>
    <w:rsid w:val="00D10783"/>
    <w:rsid w:val="00D975B0"/>
    <w:rsid w:val="00DB550B"/>
    <w:rsid w:val="00DB56CF"/>
    <w:rsid w:val="00DC76C3"/>
    <w:rsid w:val="00DF4526"/>
    <w:rsid w:val="00E01547"/>
    <w:rsid w:val="00E124CC"/>
    <w:rsid w:val="00E356C1"/>
    <w:rsid w:val="00E41E3E"/>
    <w:rsid w:val="00E66A9E"/>
    <w:rsid w:val="00EB3ED0"/>
    <w:rsid w:val="00EB65D3"/>
    <w:rsid w:val="00F1371F"/>
    <w:rsid w:val="00F21B4B"/>
    <w:rsid w:val="00F26301"/>
    <w:rsid w:val="00F26E62"/>
    <w:rsid w:val="00F31DED"/>
    <w:rsid w:val="00F3401A"/>
    <w:rsid w:val="00F424F5"/>
    <w:rsid w:val="00F50069"/>
    <w:rsid w:val="00F553F6"/>
    <w:rsid w:val="00F55777"/>
    <w:rsid w:val="00F65D46"/>
    <w:rsid w:val="00F73680"/>
    <w:rsid w:val="00F823CF"/>
    <w:rsid w:val="00F92E98"/>
    <w:rsid w:val="00F93E3C"/>
    <w:rsid w:val="00FE39DD"/>
    <w:rsid w:val="00FF0C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fill="f" fillcolor="white" stroke="f">
      <v:fill color="white" on="f"/>
      <v:stroke on="f"/>
      <o:colormru v:ext="edit" colors="#fc0,#f90,#669"/>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C3"/>
    <w:pPr>
      <w:spacing w:after="180" w:line="268" w:lineRule="auto"/>
    </w:pPr>
    <w:rPr>
      <w:color w:val="000000"/>
      <w:kern w:val="28"/>
      <w:lang w:val="en-US" w:eastAsia="en-US"/>
    </w:rPr>
  </w:style>
  <w:style w:type="paragraph" w:styleId="1">
    <w:name w:val="heading 1"/>
    <w:basedOn w:val="a"/>
    <w:next w:val="a"/>
    <w:qFormat/>
    <w:rsid w:val="00DC76C3"/>
    <w:pPr>
      <w:spacing w:after="160" w:line="240" w:lineRule="auto"/>
      <w:jc w:val="center"/>
      <w:outlineLvl w:val="0"/>
    </w:pPr>
    <w:rPr>
      <w:color w:val="auto"/>
      <w:sz w:val="80"/>
      <w:szCs w:val="80"/>
    </w:rPr>
  </w:style>
  <w:style w:type="paragraph" w:styleId="2">
    <w:name w:val="heading 2"/>
    <w:next w:val="a"/>
    <w:qFormat/>
    <w:rsid w:val="00DC76C3"/>
    <w:pPr>
      <w:jc w:val="center"/>
      <w:outlineLvl w:val="1"/>
    </w:pPr>
    <w:rPr>
      <w:b/>
      <w:bCs/>
      <w:kern w:val="28"/>
      <w:sz w:val="36"/>
      <w:szCs w:val="36"/>
      <w:lang w:val="en-US" w:eastAsia="en-US"/>
    </w:rPr>
  </w:style>
  <w:style w:type="paragraph" w:styleId="3">
    <w:name w:val="heading 3"/>
    <w:next w:val="a"/>
    <w:qFormat/>
    <w:rsid w:val="00DC76C3"/>
    <w:pPr>
      <w:jc w:val="center"/>
      <w:outlineLvl w:val="2"/>
    </w:pPr>
    <w:rPr>
      <w:b/>
      <w:bCs/>
      <w:kern w:val="28"/>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76C3"/>
    <w:rPr>
      <w:color w:val="auto"/>
      <w:sz w:val="24"/>
      <w:szCs w:val="24"/>
    </w:rPr>
  </w:style>
  <w:style w:type="paragraph" w:customStyle="1" w:styleId="10">
    <w:name w:val="Адрес 1"/>
    <w:basedOn w:val="a"/>
    <w:next w:val="a"/>
    <w:rsid w:val="00DC76C3"/>
    <w:pPr>
      <w:tabs>
        <w:tab w:val="left" w:pos="2340"/>
      </w:tabs>
      <w:spacing w:after="0" w:line="240" w:lineRule="auto"/>
      <w:ind w:left="144"/>
      <w:jc w:val="center"/>
    </w:pPr>
    <w:rPr>
      <w:rFonts w:ascii="Arial" w:hAnsi="Arial" w:cs="Arial"/>
      <w:color w:val="auto"/>
      <w:spacing w:val="20"/>
      <w:kern w:val="0"/>
      <w:sz w:val="16"/>
      <w:szCs w:val="16"/>
      <w:lang w:bidi="en-US"/>
    </w:rPr>
  </w:style>
  <w:style w:type="paragraph" w:customStyle="1" w:styleId="a4">
    <w:name w:val="Ключевая фраза"/>
    <w:basedOn w:val="a"/>
    <w:rsid w:val="00DC76C3"/>
    <w:pPr>
      <w:spacing w:after="0"/>
      <w:jc w:val="center"/>
    </w:pPr>
    <w:rPr>
      <w:rFonts w:ascii="Arial" w:hAnsi="Arial" w:cs="Arial"/>
      <w:b/>
      <w:bCs/>
      <w:color w:val="auto"/>
      <w:sz w:val="28"/>
      <w:szCs w:val="28"/>
      <w:lang w:bidi="en-US"/>
    </w:rPr>
  </w:style>
  <w:style w:type="paragraph" w:customStyle="1" w:styleId="a5">
    <w:name w:val="Адрес"/>
    <w:basedOn w:val="a"/>
    <w:rsid w:val="00DC76C3"/>
    <w:pPr>
      <w:spacing w:after="0"/>
      <w:jc w:val="center"/>
    </w:pPr>
    <w:rPr>
      <w:rFonts w:ascii="Arial" w:hAnsi="Arial" w:cs="Arial"/>
      <w:color w:val="auto"/>
      <w:sz w:val="16"/>
      <w:szCs w:val="16"/>
      <w:lang w:bidi="en-US"/>
    </w:rPr>
  </w:style>
  <w:style w:type="paragraph" w:customStyle="1" w:styleId="20">
    <w:name w:val="Адрес 2"/>
    <w:basedOn w:val="a5"/>
    <w:rsid w:val="00DC76C3"/>
    <w:pPr>
      <w:spacing w:before="160"/>
    </w:pPr>
  </w:style>
  <w:style w:type="paragraph" w:styleId="a6">
    <w:name w:val="Normal (Web)"/>
    <w:basedOn w:val="a"/>
    <w:uiPriority w:val="99"/>
    <w:semiHidden/>
    <w:unhideWhenUsed/>
    <w:rsid w:val="00783961"/>
    <w:pPr>
      <w:spacing w:before="100" w:beforeAutospacing="1" w:after="100" w:afterAutospacing="1" w:line="240" w:lineRule="auto"/>
    </w:pPr>
    <w:rPr>
      <w:color w:val="auto"/>
      <w:kern w:val="0"/>
      <w:sz w:val="24"/>
      <w:szCs w:val="24"/>
      <w:lang w:val="ru-RU" w:eastAsia="zh-CN"/>
    </w:rPr>
  </w:style>
  <w:style w:type="paragraph" w:styleId="a7">
    <w:name w:val="header"/>
    <w:basedOn w:val="a"/>
    <w:link w:val="a8"/>
    <w:uiPriority w:val="99"/>
    <w:unhideWhenUsed/>
    <w:rsid w:val="00FE39DD"/>
    <w:pPr>
      <w:tabs>
        <w:tab w:val="center" w:pos="4677"/>
        <w:tab w:val="right" w:pos="9355"/>
      </w:tabs>
    </w:pPr>
  </w:style>
  <w:style w:type="character" w:customStyle="1" w:styleId="a8">
    <w:name w:val="Верхний колонтитул Знак"/>
    <w:basedOn w:val="a0"/>
    <w:link w:val="a7"/>
    <w:uiPriority w:val="99"/>
    <w:rsid w:val="00FE39DD"/>
    <w:rPr>
      <w:color w:val="000000"/>
      <w:kern w:val="28"/>
      <w:lang w:val="en-US" w:eastAsia="en-US"/>
    </w:rPr>
  </w:style>
  <w:style w:type="paragraph" w:styleId="a9">
    <w:name w:val="footer"/>
    <w:basedOn w:val="a"/>
    <w:link w:val="aa"/>
    <w:uiPriority w:val="99"/>
    <w:unhideWhenUsed/>
    <w:rsid w:val="00FE39DD"/>
    <w:pPr>
      <w:tabs>
        <w:tab w:val="center" w:pos="4677"/>
        <w:tab w:val="right" w:pos="9355"/>
      </w:tabs>
    </w:pPr>
  </w:style>
  <w:style w:type="character" w:customStyle="1" w:styleId="aa">
    <w:name w:val="Нижний колонтитул Знак"/>
    <w:basedOn w:val="a0"/>
    <w:link w:val="a9"/>
    <w:uiPriority w:val="99"/>
    <w:rsid w:val="00FE39DD"/>
    <w:rPr>
      <w:color w:val="000000"/>
      <w:kern w:val="28"/>
      <w:lang w:val="en-US" w:eastAsia="en-US"/>
    </w:rPr>
  </w:style>
  <w:style w:type="paragraph" w:styleId="ab">
    <w:name w:val="Balloon Text"/>
    <w:basedOn w:val="a"/>
    <w:link w:val="ac"/>
    <w:uiPriority w:val="99"/>
    <w:semiHidden/>
    <w:unhideWhenUsed/>
    <w:rsid w:val="00FE39D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E39DD"/>
    <w:rPr>
      <w:rFonts w:ascii="Tahoma" w:hAnsi="Tahoma" w:cs="Tahoma"/>
      <w:color w:val="000000"/>
      <w:kern w:val="28"/>
      <w:sz w:val="16"/>
      <w:szCs w:val="16"/>
      <w:lang w:val="en-US" w:eastAsia="en-US"/>
    </w:rPr>
  </w:style>
  <w:style w:type="paragraph" w:styleId="ad">
    <w:name w:val="List Paragraph"/>
    <w:basedOn w:val="a"/>
    <w:uiPriority w:val="34"/>
    <w:qFormat/>
    <w:rsid w:val="005775B1"/>
    <w:pPr>
      <w:ind w:left="720"/>
      <w:contextualSpacing/>
    </w:pPr>
  </w:style>
  <w:style w:type="character" w:styleId="ae">
    <w:name w:val="Hyperlink"/>
    <w:basedOn w:val="a0"/>
    <w:uiPriority w:val="99"/>
    <w:semiHidden/>
    <w:unhideWhenUsed/>
    <w:rsid w:val="00F50069"/>
    <w:rPr>
      <w:color w:val="0000FF"/>
      <w:u w:val="single"/>
    </w:rPr>
  </w:style>
</w:styles>
</file>

<file path=word/webSettings.xml><?xml version="1.0" encoding="utf-8"?>
<w:webSettings xmlns:r="http://schemas.openxmlformats.org/officeDocument/2006/relationships" xmlns:w="http://schemas.openxmlformats.org/wordprocessingml/2006/main">
  <w:divs>
    <w:div w:id="87846372">
      <w:bodyDiv w:val="1"/>
      <w:marLeft w:val="0"/>
      <w:marRight w:val="0"/>
      <w:marTop w:val="0"/>
      <w:marBottom w:val="0"/>
      <w:divBdr>
        <w:top w:val="none" w:sz="0" w:space="0" w:color="auto"/>
        <w:left w:val="none" w:sz="0" w:space="0" w:color="auto"/>
        <w:bottom w:val="none" w:sz="0" w:space="0" w:color="auto"/>
        <w:right w:val="none" w:sz="0" w:space="0" w:color="auto"/>
      </w:divBdr>
    </w:div>
    <w:div w:id="370963043">
      <w:bodyDiv w:val="1"/>
      <w:marLeft w:val="0"/>
      <w:marRight w:val="0"/>
      <w:marTop w:val="0"/>
      <w:marBottom w:val="0"/>
      <w:divBdr>
        <w:top w:val="none" w:sz="0" w:space="0" w:color="auto"/>
        <w:left w:val="none" w:sz="0" w:space="0" w:color="auto"/>
        <w:bottom w:val="none" w:sz="0" w:space="0" w:color="auto"/>
        <w:right w:val="none" w:sz="0" w:space="0" w:color="auto"/>
      </w:divBdr>
    </w:div>
    <w:div w:id="458646234">
      <w:bodyDiv w:val="1"/>
      <w:marLeft w:val="0"/>
      <w:marRight w:val="0"/>
      <w:marTop w:val="0"/>
      <w:marBottom w:val="0"/>
      <w:divBdr>
        <w:top w:val="none" w:sz="0" w:space="0" w:color="auto"/>
        <w:left w:val="none" w:sz="0" w:space="0" w:color="auto"/>
        <w:bottom w:val="none" w:sz="0" w:space="0" w:color="auto"/>
        <w:right w:val="none" w:sz="0" w:space="0" w:color="auto"/>
      </w:divBdr>
    </w:div>
    <w:div w:id="1064641890">
      <w:bodyDiv w:val="1"/>
      <w:marLeft w:val="0"/>
      <w:marRight w:val="0"/>
      <w:marTop w:val="0"/>
      <w:marBottom w:val="0"/>
      <w:divBdr>
        <w:top w:val="none" w:sz="0" w:space="0" w:color="auto"/>
        <w:left w:val="none" w:sz="0" w:space="0" w:color="auto"/>
        <w:bottom w:val="none" w:sz="0" w:space="0" w:color="auto"/>
        <w:right w:val="none" w:sz="0" w:space="0" w:color="auto"/>
      </w:divBdr>
    </w:div>
    <w:div w:id="1344042718">
      <w:bodyDiv w:val="1"/>
      <w:marLeft w:val="0"/>
      <w:marRight w:val="0"/>
      <w:marTop w:val="0"/>
      <w:marBottom w:val="0"/>
      <w:divBdr>
        <w:top w:val="none" w:sz="0" w:space="0" w:color="auto"/>
        <w:left w:val="none" w:sz="0" w:space="0" w:color="auto"/>
        <w:bottom w:val="none" w:sz="0" w:space="0" w:color="auto"/>
        <w:right w:val="none" w:sz="0" w:space="0" w:color="auto"/>
      </w:divBdr>
    </w:div>
    <w:div w:id="1517772561">
      <w:bodyDiv w:val="1"/>
      <w:marLeft w:val="0"/>
      <w:marRight w:val="0"/>
      <w:marTop w:val="0"/>
      <w:marBottom w:val="0"/>
      <w:divBdr>
        <w:top w:val="none" w:sz="0" w:space="0" w:color="auto"/>
        <w:left w:val="none" w:sz="0" w:space="0" w:color="auto"/>
        <w:bottom w:val="none" w:sz="0" w:space="0" w:color="auto"/>
        <w:right w:val="none" w:sz="0" w:space="0" w:color="auto"/>
      </w:divBdr>
    </w:div>
    <w:div w:id="1591039641">
      <w:bodyDiv w:val="1"/>
      <w:marLeft w:val="0"/>
      <w:marRight w:val="0"/>
      <w:marTop w:val="0"/>
      <w:marBottom w:val="0"/>
      <w:divBdr>
        <w:top w:val="none" w:sz="0" w:space="0" w:color="auto"/>
        <w:left w:val="none" w:sz="0" w:space="0" w:color="auto"/>
        <w:bottom w:val="none" w:sz="0" w:space="0" w:color="auto"/>
        <w:right w:val="none" w:sz="0" w:space="0" w:color="auto"/>
      </w:divBdr>
    </w:div>
    <w:div w:id="1636645018">
      <w:bodyDiv w:val="1"/>
      <w:marLeft w:val="0"/>
      <w:marRight w:val="0"/>
      <w:marTop w:val="0"/>
      <w:marBottom w:val="0"/>
      <w:divBdr>
        <w:top w:val="none" w:sz="0" w:space="0" w:color="auto"/>
        <w:left w:val="none" w:sz="0" w:space="0" w:color="auto"/>
        <w:bottom w:val="none" w:sz="0" w:space="0" w:color="auto"/>
        <w:right w:val="none" w:sz="0" w:space="0" w:color="auto"/>
      </w:divBdr>
    </w:div>
    <w:div w:id="1817529690">
      <w:bodyDiv w:val="1"/>
      <w:marLeft w:val="0"/>
      <w:marRight w:val="0"/>
      <w:marTop w:val="0"/>
      <w:marBottom w:val="0"/>
      <w:divBdr>
        <w:top w:val="none" w:sz="0" w:space="0" w:color="auto"/>
        <w:left w:val="none" w:sz="0" w:space="0" w:color="auto"/>
        <w:bottom w:val="none" w:sz="0" w:space="0" w:color="auto"/>
        <w:right w:val="none" w:sz="0" w:space="0" w:color="auto"/>
      </w:divBdr>
    </w:div>
    <w:div w:id="1860121412">
      <w:bodyDiv w:val="1"/>
      <w:marLeft w:val="0"/>
      <w:marRight w:val="0"/>
      <w:marTop w:val="0"/>
      <w:marBottom w:val="0"/>
      <w:divBdr>
        <w:top w:val="none" w:sz="0" w:space="0" w:color="auto"/>
        <w:left w:val="none" w:sz="0" w:space="0" w:color="auto"/>
        <w:bottom w:val="none" w:sz="0" w:space="0" w:color="auto"/>
        <w:right w:val="none" w:sz="0" w:space="0" w:color="auto"/>
      </w:divBdr>
    </w:div>
    <w:div w:id="19877823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d.pest@mail.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pk0000@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9;&#1077;&#1084;\AppData\Roaming\Microsoft\Templates\Flyer.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Flyer</Template>
  <TotalTime>2</TotalTime>
  <Pages>1</Pages>
  <Words>33</Words>
  <Characters>194</Characters>
  <Application>Microsoft Office Word</Application>
  <DocSecurity>0</DocSecurity>
  <Lines>1</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Асем</dc:creator>
  <cp:lastModifiedBy>User</cp:lastModifiedBy>
  <cp:revision>5</cp:revision>
  <cp:lastPrinted>2002-08-16T05:41:00Z</cp:lastPrinted>
  <dcterms:created xsi:type="dcterms:W3CDTF">2015-02-09T10:54:00Z</dcterms:created>
  <dcterms:modified xsi:type="dcterms:W3CDTF">2015-02-10T04:38:00Z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TC060874641049</vt:lpwstr>
  </property>
</Properties>
</file>