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68"/>
        <w:gridCol w:w="7770"/>
      </w:tblGrid>
      <w:tr w:rsidR="00B31B9B" w:rsidRPr="00896606" w14:paraId="00766507" w14:textId="77777777" w:rsidTr="00896606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65517613" w14:textId="77777777" w:rsidR="00B31B9B" w:rsidRPr="00896606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896606">
              <w:rPr>
                <w:rFonts w:ascii="Cambria" w:eastAsia="Times New Roman" w:hAnsi="Cambria"/>
                <w:noProof/>
                <w:szCs w:val="20"/>
                <w:lang w:eastAsia="tr-TR"/>
              </w:rPr>
              <w:drawing>
                <wp:inline distT="0" distB="0" distL="0" distR="0" wp14:anchorId="1EF6DD63" wp14:editId="7F97EA0A">
                  <wp:extent cx="1045845" cy="607695"/>
                  <wp:effectExtent l="0" t="0" r="1905" b="1905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hideMark/>
          </w:tcPr>
          <w:p w14:paraId="012B9817" w14:textId="77777777" w:rsidR="00B31B9B" w:rsidRPr="00896606" w:rsidRDefault="00B31B9B" w:rsidP="009471D5">
            <w:pPr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896606">
              <w:rPr>
                <w:rFonts w:ascii="Cambria" w:eastAsia="Times New Roman" w:hAnsi="Cambria"/>
                <w:noProof/>
                <w:szCs w:val="20"/>
                <w:lang w:eastAsia="tr-TR"/>
              </w:rPr>
              <w:t>Sayfa 1/</w:t>
            </w:r>
            <w:r w:rsidR="0004718C" w:rsidRPr="00896606">
              <w:rPr>
                <w:rFonts w:ascii="Cambria" w:eastAsia="Times New Roman" w:hAnsi="Cambria"/>
                <w:noProof/>
                <w:szCs w:val="20"/>
                <w:lang w:eastAsia="tr-TR"/>
              </w:rPr>
              <w:t>1</w:t>
            </w:r>
          </w:p>
        </w:tc>
      </w:tr>
      <w:tr w:rsidR="00B31B9B" w:rsidRPr="00896606" w14:paraId="55EFD5DF" w14:textId="77777777" w:rsidTr="00896606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590E79A3" w14:textId="77777777" w:rsidR="00B31B9B" w:rsidRPr="00896606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770" w:type="dxa"/>
            <w:hideMark/>
          </w:tcPr>
          <w:p w14:paraId="1B5D3B1E" w14:textId="77777777" w:rsidR="00B31B9B" w:rsidRPr="00896606" w:rsidRDefault="00B31B9B" w:rsidP="009471D5">
            <w:pPr>
              <w:pStyle w:val="Balk1"/>
              <w:jc w:val="left"/>
              <w:rPr>
                <w:rFonts w:ascii="Cambria" w:hAnsi="Cambria"/>
                <w:b/>
                <w:color w:val="auto"/>
                <w:sz w:val="24"/>
              </w:rPr>
            </w:pPr>
            <w:bookmarkStart w:id="0" w:name="_Toc56407686"/>
            <w:r w:rsidRPr="00896606">
              <w:rPr>
                <w:rFonts w:ascii="Cambria" w:hAnsi="Cambria"/>
                <w:b/>
                <w:color w:val="auto"/>
                <w:sz w:val="24"/>
              </w:rPr>
              <w:t>TÜRK STANDARDI</w:t>
            </w:r>
            <w:bookmarkEnd w:id="0"/>
          </w:p>
          <w:p w14:paraId="62B1B168" w14:textId="77777777" w:rsidR="00B31B9B" w:rsidRPr="00896606" w:rsidRDefault="00B31B9B" w:rsidP="009471D5">
            <w:pPr>
              <w:rPr>
                <w:rFonts w:ascii="Cambria" w:eastAsia="SimSun" w:hAnsi="Cambria"/>
                <w:b/>
                <w:noProof/>
                <w:sz w:val="24"/>
                <w:szCs w:val="24"/>
                <w:lang w:val="en-US"/>
              </w:rPr>
            </w:pPr>
            <w:r w:rsidRPr="00896606">
              <w:rPr>
                <w:rFonts w:ascii="Cambria" w:hAnsi="Cambria"/>
                <w:i/>
                <w:iCs/>
              </w:rPr>
              <w:t>TURKISH STANDARD</w:t>
            </w:r>
            <w:r w:rsidRPr="00896606">
              <w:rPr>
                <w:rFonts w:ascii="Cambria" w:hAnsi="Cambria"/>
              </w:rPr>
              <w:t xml:space="preserve"> </w:t>
            </w:r>
            <w:r w:rsidRPr="00896606">
              <w:rPr>
                <w:rFonts w:ascii="Cambria" w:eastAsia="SimSun" w:hAnsi="Cambria"/>
              </w:rPr>
              <w:t xml:space="preserve"> </w:t>
            </w:r>
          </w:p>
        </w:tc>
      </w:tr>
      <w:tr w:rsidR="00B31B9B" w:rsidRPr="00896606" w14:paraId="11BAB731" w14:textId="77777777" w:rsidTr="00896606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6CECA5D9" w14:textId="77777777" w:rsidR="00B31B9B" w:rsidRPr="00896606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770" w:type="dxa"/>
          </w:tcPr>
          <w:p w14:paraId="4DA36DDE" w14:textId="77777777" w:rsidR="00B31B9B" w:rsidRPr="00896606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p w14:paraId="43128899" w14:textId="77777777" w:rsidR="003A7757" w:rsidRPr="00896606" w:rsidRDefault="003A7757" w:rsidP="00B31B9B">
      <w:pPr>
        <w:ind w:firstLine="708"/>
        <w:rPr>
          <w:rFonts w:ascii="Cambria" w:eastAsia="Times New Roman" w:hAnsi="Cambria" w:cs="Times New Roman"/>
          <w:szCs w:val="20"/>
          <w:lang w:eastAsia="tr-TR"/>
        </w:rPr>
      </w:pPr>
    </w:p>
    <w:tbl>
      <w:tblPr>
        <w:tblpPr w:leftFromText="141" w:rightFromText="141" w:vertAnchor="text" w:horzAnchor="margin" w:tblpXSpec="right" w:tblpY="135"/>
        <w:tblW w:w="353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1"/>
      </w:tblGrid>
      <w:tr w:rsidR="00896606" w:rsidRPr="00896606" w14:paraId="1902383C" w14:textId="77777777" w:rsidTr="00896606">
        <w:trPr>
          <w:cantSplit/>
          <w:trHeight w:val="281"/>
        </w:trPr>
        <w:tc>
          <w:tcPr>
            <w:tcW w:w="3531" w:type="dxa"/>
            <w:tcBorders>
              <w:bottom w:val="nil"/>
            </w:tcBorders>
          </w:tcPr>
          <w:p w14:paraId="390F3F75" w14:textId="77777777" w:rsidR="00896606" w:rsidRPr="00896606" w:rsidRDefault="00896606" w:rsidP="00896606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896606">
              <w:rPr>
                <w:rFonts w:ascii="Cambria" w:eastAsia="Times New Roman" w:hAnsi="Cambria"/>
                <w:b/>
                <w:sz w:val="32"/>
                <w:szCs w:val="32"/>
              </w:rPr>
              <w:t>TS 1598: 2009</w:t>
            </w:r>
          </w:p>
        </w:tc>
      </w:tr>
      <w:tr w:rsidR="00896606" w:rsidRPr="00896606" w14:paraId="3854941A" w14:textId="77777777" w:rsidTr="00896606">
        <w:trPr>
          <w:cantSplit/>
          <w:trHeight w:val="281"/>
        </w:trPr>
        <w:tc>
          <w:tcPr>
            <w:tcW w:w="3531" w:type="dxa"/>
            <w:tcBorders>
              <w:top w:val="nil"/>
              <w:bottom w:val="nil"/>
            </w:tcBorders>
          </w:tcPr>
          <w:p w14:paraId="05340947" w14:textId="77777777" w:rsidR="00896606" w:rsidRPr="00896606" w:rsidRDefault="00896606" w:rsidP="00896606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896606">
              <w:rPr>
                <w:rFonts w:ascii="Cambria" w:eastAsia="Times New Roman" w:hAnsi="Cambria"/>
                <w:b/>
                <w:sz w:val="32"/>
                <w:szCs w:val="32"/>
              </w:rPr>
              <w:t xml:space="preserve">tst T2: </w:t>
            </w:r>
            <w:bookmarkStart w:id="1" w:name="_GoBack"/>
            <w:bookmarkEnd w:id="1"/>
          </w:p>
        </w:tc>
      </w:tr>
    </w:tbl>
    <w:p w14:paraId="1FC282D6" w14:textId="77777777" w:rsidR="00B31B9B" w:rsidRDefault="00B31B9B" w:rsidP="00B31B9B">
      <w:pPr>
        <w:rPr>
          <w:rFonts w:ascii="Cambria" w:eastAsia="Times New Roman" w:hAnsi="Cambria"/>
          <w:szCs w:val="24"/>
        </w:rPr>
      </w:pPr>
    </w:p>
    <w:p w14:paraId="042219F9" w14:textId="77777777" w:rsidR="00896606" w:rsidRDefault="00896606" w:rsidP="00B31B9B">
      <w:pPr>
        <w:rPr>
          <w:rFonts w:ascii="Cambria" w:eastAsia="Times New Roman" w:hAnsi="Cambria"/>
          <w:szCs w:val="24"/>
        </w:rPr>
      </w:pPr>
    </w:p>
    <w:p w14:paraId="2B4B0AD9" w14:textId="77777777" w:rsidR="00896606" w:rsidRPr="00896606" w:rsidRDefault="00896606" w:rsidP="00B31B9B">
      <w:pPr>
        <w:rPr>
          <w:rFonts w:ascii="Cambria" w:eastAsia="Times New Roman" w:hAnsi="Cambria"/>
          <w:szCs w:val="24"/>
        </w:rPr>
      </w:pPr>
    </w:p>
    <w:p w14:paraId="78EBF2CE" w14:textId="77777777" w:rsidR="00896606" w:rsidRDefault="00896606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0ECED016" w14:textId="77777777" w:rsidR="00B31B9B" w:rsidRPr="00896606" w:rsidRDefault="00B31B9B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896606">
        <w:rPr>
          <w:rFonts w:ascii="Cambria" w:eastAsia="Times New Roman" w:hAnsi="Cambria"/>
          <w:b/>
          <w:sz w:val="24"/>
          <w:szCs w:val="24"/>
        </w:rPr>
        <w:t>ICS</w:t>
      </w:r>
      <w:r w:rsidR="00EE6E5D" w:rsidRPr="00896606">
        <w:rPr>
          <w:rFonts w:ascii="Cambria" w:eastAsia="Times New Roman" w:hAnsi="Cambria"/>
          <w:sz w:val="24"/>
          <w:szCs w:val="24"/>
        </w:rPr>
        <w:t xml:space="preserve"> 67.04</w:t>
      </w:r>
      <w:r w:rsidRPr="00896606">
        <w:rPr>
          <w:rFonts w:ascii="Cambria" w:eastAsia="Times New Roman" w:hAnsi="Cambria"/>
          <w:sz w:val="24"/>
          <w:szCs w:val="24"/>
        </w:rPr>
        <w:t>0</w:t>
      </w:r>
    </w:p>
    <w:p w14:paraId="2F118A39" w14:textId="77777777" w:rsidR="00B31B9B" w:rsidRPr="00896606" w:rsidRDefault="00B31B9B" w:rsidP="00B31B9B">
      <w:pPr>
        <w:rPr>
          <w:rFonts w:ascii="Cambria" w:eastAsia="Times New Roman" w:hAnsi="Cambria"/>
          <w:szCs w:val="24"/>
        </w:rPr>
      </w:pPr>
    </w:p>
    <w:p w14:paraId="4EF08951" w14:textId="77777777" w:rsidR="00B31B9B" w:rsidRPr="00896606" w:rsidRDefault="00896606" w:rsidP="00B31B9B">
      <w:pPr>
        <w:rPr>
          <w:rFonts w:ascii="Cambria" w:eastAsia="Times New Roman" w:hAnsi="Cambria"/>
          <w:sz w:val="22"/>
        </w:rPr>
      </w:pPr>
      <w:r w:rsidRPr="00896606">
        <w:rPr>
          <w:rFonts w:ascii="Cambria" w:eastAsia="Times New Roman" w:hAnsi="Cambria"/>
          <w:sz w:val="22"/>
        </w:rPr>
        <w:t>Bu tadil;</w:t>
      </w:r>
      <w:r w:rsidR="00B31B9B" w:rsidRPr="00896606">
        <w:rPr>
          <w:rFonts w:ascii="Cambria" w:eastAsia="Times New Roman" w:hAnsi="Cambria"/>
          <w:sz w:val="22"/>
        </w:rPr>
        <w:t xml:space="preserve"> Türk Standardları Enstitüsü Gıda, Tarım ve Hayvancılık İhtisas Kurulu’na bağlı TK</w:t>
      </w:r>
      <w:r w:rsidR="001359C5" w:rsidRPr="00896606">
        <w:rPr>
          <w:rFonts w:ascii="Cambria" w:eastAsia="Times New Roman" w:hAnsi="Cambria"/>
          <w:sz w:val="22"/>
        </w:rPr>
        <w:t>15</w:t>
      </w:r>
      <w:r w:rsidR="00B31B9B" w:rsidRPr="00896606">
        <w:rPr>
          <w:rFonts w:ascii="Cambria" w:eastAsia="Times New Roman" w:hAnsi="Cambria"/>
          <w:sz w:val="22"/>
        </w:rPr>
        <w:t xml:space="preserve"> Gıda</w:t>
      </w:r>
      <w:r w:rsidR="001359C5" w:rsidRPr="00896606">
        <w:rPr>
          <w:rFonts w:ascii="Cambria" w:eastAsia="Times New Roman" w:hAnsi="Cambria"/>
          <w:sz w:val="22"/>
        </w:rPr>
        <w:t xml:space="preserve"> ve Ziraat</w:t>
      </w:r>
      <w:r w:rsidR="00B31B9B" w:rsidRPr="00896606">
        <w:rPr>
          <w:rFonts w:ascii="Cambria" w:eastAsia="Times New Roman" w:hAnsi="Cambria"/>
          <w:sz w:val="22"/>
        </w:rPr>
        <w:t xml:space="preserve"> Teknik Komitesi’nce hazırlanmış ve TSE Teknik Kurulu’nun </w:t>
      </w:r>
      <w:r w:rsidR="00E31C0D" w:rsidRPr="00896606">
        <w:rPr>
          <w:rFonts w:ascii="Cambria" w:eastAsia="Times New Roman" w:hAnsi="Cambria"/>
          <w:sz w:val="22"/>
        </w:rPr>
        <w:t>......</w:t>
      </w:r>
      <w:r w:rsidR="00DB5089" w:rsidRPr="00896606">
        <w:rPr>
          <w:rFonts w:ascii="Cambria" w:eastAsia="Times New Roman" w:hAnsi="Cambria"/>
          <w:sz w:val="22"/>
        </w:rPr>
        <w:t>.......</w:t>
      </w:r>
      <w:r>
        <w:rPr>
          <w:rFonts w:ascii="Cambria" w:eastAsia="Times New Roman" w:hAnsi="Cambria"/>
          <w:sz w:val="22"/>
        </w:rPr>
        <w:t xml:space="preserve"> </w:t>
      </w:r>
      <w:r w:rsidR="00B31B9B" w:rsidRPr="00896606">
        <w:rPr>
          <w:rFonts w:ascii="Cambria" w:eastAsia="Times New Roman" w:hAnsi="Cambria"/>
          <w:sz w:val="22"/>
        </w:rPr>
        <w:t>tarihli toplantısında kabul</w:t>
      </w:r>
      <w:r w:rsidR="00B31B9B" w:rsidRPr="00896606">
        <w:rPr>
          <w:rFonts w:ascii="Cambria" w:hAnsi="Cambria"/>
          <w:sz w:val="22"/>
        </w:rPr>
        <w:t xml:space="preserve"> </w:t>
      </w:r>
      <w:r w:rsidR="00B31B9B" w:rsidRPr="00896606">
        <w:rPr>
          <w:rFonts w:ascii="Cambria" w:eastAsia="Times New Roman" w:hAnsi="Cambria"/>
          <w:sz w:val="22"/>
        </w:rPr>
        <w:t>edilerek yayımına karar verilmiştir.</w:t>
      </w:r>
    </w:p>
    <w:p w14:paraId="7CD0D5BE" w14:textId="77777777" w:rsidR="00B31B9B" w:rsidRPr="00896606" w:rsidRDefault="00B31B9B" w:rsidP="00B31B9B">
      <w:pPr>
        <w:rPr>
          <w:rFonts w:ascii="Cambria" w:eastAsia="Times New Roman" w:hAnsi="Cambria"/>
          <w:szCs w:val="2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31B9B" w:rsidRPr="00896606" w14:paraId="3968D3FD" w14:textId="77777777" w:rsidTr="009471D5">
        <w:tc>
          <w:tcPr>
            <w:tcW w:w="9781" w:type="dxa"/>
          </w:tcPr>
          <w:p w14:paraId="72A4DABF" w14:textId="77777777" w:rsidR="00B31B9B" w:rsidRPr="00896606" w:rsidRDefault="00B31B9B" w:rsidP="009471D5">
            <w:pPr>
              <w:spacing w:after="120"/>
              <w:jc w:val="center"/>
              <w:rPr>
                <w:rFonts w:ascii="Cambria" w:eastAsia="Times New Roman" w:hAnsi="Cambria"/>
                <w:b/>
                <w:sz w:val="28"/>
                <w:szCs w:val="24"/>
              </w:rPr>
            </w:pPr>
            <w:r w:rsidRPr="00896606">
              <w:rPr>
                <w:rFonts w:ascii="Cambria" w:hAnsi="Cambria"/>
              </w:rPr>
              <w:t xml:space="preserve"> </w:t>
            </w:r>
            <w:r w:rsidR="00EE6E5D" w:rsidRPr="00896606">
              <w:rPr>
                <w:rFonts w:ascii="Cambria" w:hAnsi="Cambria"/>
                <w:b/>
                <w:bCs/>
                <w:sz w:val="28"/>
                <w:szCs w:val="28"/>
              </w:rPr>
              <w:t>Şeftali konservesi</w:t>
            </w:r>
          </w:p>
        </w:tc>
      </w:tr>
      <w:tr w:rsidR="00B31B9B" w:rsidRPr="00896606" w14:paraId="6756B3CD" w14:textId="77777777" w:rsidTr="009471D5">
        <w:tc>
          <w:tcPr>
            <w:tcW w:w="9781" w:type="dxa"/>
          </w:tcPr>
          <w:p w14:paraId="05995B78" w14:textId="77777777" w:rsidR="00B31B9B" w:rsidRPr="00896606" w:rsidRDefault="00B31B9B" w:rsidP="009471D5">
            <w:pPr>
              <w:rPr>
                <w:rFonts w:ascii="Cambria" w:eastAsia="Times New Roman" w:hAnsi="Cambria"/>
                <w:szCs w:val="24"/>
              </w:rPr>
            </w:pPr>
          </w:p>
        </w:tc>
      </w:tr>
      <w:tr w:rsidR="00B31B9B" w:rsidRPr="00896606" w14:paraId="290267FD" w14:textId="77777777" w:rsidTr="009471D5">
        <w:tc>
          <w:tcPr>
            <w:tcW w:w="9781" w:type="dxa"/>
          </w:tcPr>
          <w:p w14:paraId="043CBBEF" w14:textId="77777777" w:rsidR="00B31B9B" w:rsidRPr="00896606" w:rsidRDefault="00EE6E5D" w:rsidP="009471D5">
            <w:pPr>
              <w:jc w:val="center"/>
              <w:rPr>
                <w:rFonts w:ascii="Cambria" w:eastAsia="Times New Roman" w:hAnsi="Cambria"/>
                <w:sz w:val="28"/>
                <w:szCs w:val="24"/>
              </w:rPr>
            </w:pPr>
            <w:r w:rsidRPr="00896606">
              <w:rPr>
                <w:rFonts w:ascii="Cambria" w:hAnsi="Cambria"/>
                <w:sz w:val="28"/>
                <w:szCs w:val="28"/>
              </w:rPr>
              <w:t>Canned peaches</w:t>
            </w:r>
            <w:r w:rsidR="00B31B9B" w:rsidRPr="00896606" w:rsidDel="00B73566">
              <w:rPr>
                <w:rFonts w:ascii="Cambria" w:eastAsia="Times New Roman" w:hAnsi="Cambria"/>
                <w:sz w:val="28"/>
                <w:szCs w:val="24"/>
              </w:rPr>
              <w:t xml:space="preserve"> </w:t>
            </w:r>
          </w:p>
        </w:tc>
      </w:tr>
    </w:tbl>
    <w:p w14:paraId="5C5C162C" w14:textId="77777777" w:rsidR="00B31B9B" w:rsidRPr="00896606" w:rsidRDefault="00B31B9B" w:rsidP="00B31B9B">
      <w:pPr>
        <w:rPr>
          <w:rFonts w:ascii="Cambria" w:eastAsia="Times New Roman" w:hAnsi="Cambria"/>
          <w:szCs w:val="24"/>
        </w:rPr>
      </w:pPr>
    </w:p>
    <w:p w14:paraId="53CB77D7" w14:textId="77777777" w:rsidR="003A7757" w:rsidRPr="00896606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3FC1557D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896606">
        <w:rPr>
          <w:rFonts w:ascii="Cambria" w:eastAsia="Times New Roman" w:hAnsi="Cambria" w:cs="Times New Roman"/>
          <w:sz w:val="22"/>
          <w:lang w:eastAsia="tr-TR"/>
        </w:rPr>
        <w:t>- Atıf yapılan standard ve/veya doküman</w:t>
      </w:r>
      <w:r w:rsidR="009C431B" w:rsidRPr="00896606">
        <w:rPr>
          <w:rFonts w:ascii="Cambria" w:eastAsia="Times New Roman" w:hAnsi="Cambria" w:cs="Times New Roman"/>
          <w:sz w:val="22"/>
          <w:lang w:eastAsia="tr-TR"/>
        </w:rPr>
        <w:t xml:space="preserve">lar kısmından </w:t>
      </w:r>
      <w:r w:rsidR="0004718C" w:rsidRPr="00896606">
        <w:rPr>
          <w:rFonts w:ascii="Cambria" w:eastAsia="Times New Roman" w:hAnsi="Cambria" w:cs="Times New Roman"/>
          <w:sz w:val="22"/>
          <w:lang w:eastAsia="tr-TR"/>
        </w:rPr>
        <w:t>aşağıdaki standard</w:t>
      </w:r>
      <w:r w:rsidRPr="00896606">
        <w:rPr>
          <w:rFonts w:ascii="Cambria" w:eastAsia="Times New Roman" w:hAnsi="Cambria" w:cs="Times New Roman"/>
          <w:sz w:val="22"/>
          <w:lang w:eastAsia="tr-TR"/>
        </w:rPr>
        <w:t xml:space="preserve"> çıkarılmıştır.  </w:t>
      </w:r>
    </w:p>
    <w:p w14:paraId="76F962D7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100"/>
        <w:gridCol w:w="4400"/>
      </w:tblGrid>
      <w:tr w:rsidR="003A7757" w:rsidRPr="00896606" w14:paraId="421E1E45" w14:textId="77777777" w:rsidTr="003A7757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C86B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TS no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8384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4635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EE6E5D" w:rsidRPr="00896606" w14:paraId="6C92DFB7" w14:textId="77777777" w:rsidTr="00D34655">
        <w:trPr>
          <w:trHeight w:val="20"/>
        </w:trPr>
        <w:tc>
          <w:tcPr>
            <w:tcW w:w="1400" w:type="dxa"/>
          </w:tcPr>
          <w:p w14:paraId="187C0DB1" w14:textId="77777777" w:rsidR="00EE6E5D" w:rsidRPr="00896606" w:rsidRDefault="00EE6E5D" w:rsidP="00EE6E5D">
            <w:pPr>
              <w:jc w:val="left"/>
              <w:rPr>
                <w:rFonts w:ascii="Cambria" w:hAnsi="Cambria"/>
                <w:bCs/>
                <w:color w:val="000000"/>
                <w:sz w:val="22"/>
              </w:rPr>
            </w:pPr>
            <w:r w:rsidRPr="00896606">
              <w:rPr>
                <w:rFonts w:ascii="Cambria" w:hAnsi="Cambria"/>
                <w:bCs/>
                <w:color w:val="000000"/>
                <w:sz w:val="22"/>
              </w:rPr>
              <w:t xml:space="preserve">TS 6065 </w:t>
            </w:r>
          </w:p>
          <w:p w14:paraId="6A2603DC" w14:textId="77777777" w:rsidR="00EE6E5D" w:rsidRPr="00896606" w:rsidRDefault="00EE6E5D" w:rsidP="00EE6E5D">
            <w:pPr>
              <w:jc w:val="left"/>
              <w:rPr>
                <w:rFonts w:ascii="Cambria" w:hAnsi="Cambria"/>
                <w:bCs/>
                <w:color w:val="000000"/>
                <w:sz w:val="22"/>
              </w:rPr>
            </w:pPr>
            <w:r w:rsidRPr="00896606">
              <w:rPr>
                <w:rFonts w:ascii="Cambria" w:hAnsi="Cambria"/>
                <w:bCs/>
                <w:color w:val="000000"/>
                <w:sz w:val="22"/>
              </w:rPr>
              <w:t>ISO 2447</w:t>
            </w:r>
          </w:p>
        </w:tc>
        <w:tc>
          <w:tcPr>
            <w:tcW w:w="4100" w:type="dxa"/>
          </w:tcPr>
          <w:p w14:paraId="4F6EF07A" w14:textId="77777777" w:rsidR="00EE6E5D" w:rsidRPr="00896606" w:rsidRDefault="00EE6E5D" w:rsidP="00EE6E5D">
            <w:pPr>
              <w:jc w:val="left"/>
              <w:rPr>
                <w:rFonts w:ascii="Cambria" w:hAnsi="Cambria"/>
                <w:bCs/>
                <w:color w:val="000000"/>
                <w:sz w:val="22"/>
                <w:bdr w:val="none" w:sz="0" w:space="0" w:color="auto" w:frame="1"/>
              </w:rPr>
            </w:pPr>
            <w:r w:rsidRPr="00896606">
              <w:rPr>
                <w:rFonts w:ascii="Cambria" w:hAnsi="Cambria"/>
                <w:bCs/>
                <w:color w:val="000000"/>
                <w:sz w:val="22"/>
                <w:bdr w:val="none" w:sz="0" w:space="0" w:color="auto" w:frame="1"/>
              </w:rPr>
              <w:t xml:space="preserve">Meyve ve sebze mamulleri- Kalay muhtevası tayini </w:t>
            </w:r>
          </w:p>
        </w:tc>
        <w:tc>
          <w:tcPr>
            <w:tcW w:w="4400" w:type="dxa"/>
          </w:tcPr>
          <w:p w14:paraId="6E0C6530" w14:textId="77777777" w:rsidR="00EE6E5D" w:rsidRPr="00896606" w:rsidRDefault="00EE6E5D" w:rsidP="00EE6E5D">
            <w:pPr>
              <w:jc w:val="left"/>
              <w:rPr>
                <w:rFonts w:ascii="Cambria" w:hAnsi="Cambria"/>
                <w:bCs/>
                <w:color w:val="000000"/>
                <w:sz w:val="22"/>
                <w:bdr w:val="none" w:sz="0" w:space="0" w:color="auto" w:frame="1"/>
              </w:rPr>
            </w:pPr>
            <w:r w:rsidRPr="00896606">
              <w:rPr>
                <w:rFonts w:ascii="Cambria" w:hAnsi="Cambria"/>
                <w:bCs/>
                <w:color w:val="000000"/>
                <w:sz w:val="22"/>
                <w:bdr w:val="none" w:sz="0" w:space="0" w:color="auto" w:frame="1"/>
              </w:rPr>
              <w:t xml:space="preserve">Fruit and vegetable products- Determination of tin content </w:t>
            </w:r>
          </w:p>
        </w:tc>
      </w:tr>
    </w:tbl>
    <w:p w14:paraId="599D644B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061D71FB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32AA70C4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4FB4ED16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896606">
        <w:rPr>
          <w:rFonts w:ascii="Cambria" w:eastAsia="Times New Roman" w:hAnsi="Cambria" w:cs="Times New Roman"/>
          <w:sz w:val="22"/>
          <w:lang w:eastAsia="tr-TR"/>
        </w:rPr>
        <w:t>- Atıf yapılan standard ve/veya doküm</w:t>
      </w:r>
      <w:r w:rsidR="009C431B" w:rsidRPr="00896606">
        <w:rPr>
          <w:rFonts w:ascii="Cambria" w:eastAsia="Times New Roman" w:hAnsi="Cambria" w:cs="Times New Roman"/>
          <w:sz w:val="22"/>
          <w:lang w:eastAsia="tr-TR"/>
        </w:rPr>
        <w:t xml:space="preserve">anlar kısmına </w:t>
      </w:r>
      <w:r w:rsidR="0004718C" w:rsidRPr="00896606">
        <w:rPr>
          <w:rFonts w:ascii="Cambria" w:eastAsia="Times New Roman" w:hAnsi="Cambria" w:cs="Times New Roman"/>
          <w:sz w:val="22"/>
          <w:lang w:eastAsia="tr-TR"/>
        </w:rPr>
        <w:t>aşağıdaki standard</w:t>
      </w:r>
      <w:r w:rsidRPr="00896606">
        <w:rPr>
          <w:rFonts w:ascii="Cambria" w:eastAsia="Times New Roman" w:hAnsi="Cambria" w:cs="Times New Roman"/>
          <w:sz w:val="22"/>
          <w:lang w:eastAsia="tr-TR"/>
        </w:rPr>
        <w:t xml:space="preserve"> ilave edilmiştir.</w:t>
      </w:r>
    </w:p>
    <w:p w14:paraId="6AF855AF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100"/>
        <w:gridCol w:w="4400"/>
      </w:tblGrid>
      <w:tr w:rsidR="003A7757" w:rsidRPr="00896606" w14:paraId="674E4F06" w14:textId="77777777" w:rsidTr="00821904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FB9B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TS no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4BD8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4B7A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821904" w:rsidRPr="00896606" w14:paraId="4DFD88DF" w14:textId="77777777" w:rsidTr="00821904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2DD" w14:textId="77777777" w:rsidR="00821904" w:rsidRPr="00896606" w:rsidRDefault="009C431B" w:rsidP="00821904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sz w:val="22"/>
                <w:lang w:eastAsia="tr-TR"/>
              </w:rPr>
              <w:t>TS EN 15763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186" w14:textId="77777777" w:rsidR="00821904" w:rsidRPr="00896606" w:rsidRDefault="009C431B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Gıdalar - Eser elementlerin tayini - Basınç altında parçalama işleminden sonra arsenik, kurşun, kadmiyum ve civanın indüktif çift plazma kütle spektometri uygulaması (ıcp-Ms) ile tayini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5854" w14:textId="77777777" w:rsidR="00821904" w:rsidRPr="00896606" w:rsidRDefault="009C431B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</w:tbl>
    <w:p w14:paraId="1278C4AE" w14:textId="77777777" w:rsidR="003A7757" w:rsidRPr="00896606" w:rsidRDefault="003A7757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3E1E0FBE" w14:textId="77777777" w:rsidR="001359C5" w:rsidRPr="00896606" w:rsidRDefault="001359C5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224EBF45" w14:textId="77777777" w:rsidR="001359C5" w:rsidRPr="00896606" w:rsidRDefault="001359C5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420C8C56" w14:textId="77777777" w:rsidR="009B4472" w:rsidRPr="00896606" w:rsidRDefault="00EE6E5D" w:rsidP="00EE6E5D">
      <w:pPr>
        <w:rPr>
          <w:rFonts w:ascii="Cambria" w:eastAsia="Times New Roman" w:hAnsi="Cambria" w:cs="Times New Roman"/>
          <w:sz w:val="22"/>
          <w:lang w:eastAsia="tr-TR"/>
        </w:rPr>
      </w:pPr>
      <w:r w:rsidRPr="00896606">
        <w:rPr>
          <w:rFonts w:ascii="Cambria" w:eastAsia="Times New Roman" w:hAnsi="Cambria" w:cs="Times New Roman"/>
          <w:sz w:val="22"/>
          <w:lang w:eastAsia="tr-TR"/>
        </w:rPr>
        <w:t xml:space="preserve">-  Madde 5.3.3 Başlığı ile birlikte </w:t>
      </w:r>
      <w:r w:rsidR="004F38D6" w:rsidRPr="00896606">
        <w:rPr>
          <w:rFonts w:ascii="Cambria" w:eastAsia="Times New Roman" w:hAnsi="Cambria" w:cs="Times New Roman"/>
          <w:sz w:val="22"/>
          <w:lang w:eastAsia="tr-TR"/>
        </w:rPr>
        <w:t xml:space="preserve">aşağıdaki şekilde değiştirilmiştir. </w:t>
      </w:r>
    </w:p>
    <w:p w14:paraId="7670AA03" w14:textId="77777777" w:rsidR="00B31B9B" w:rsidRPr="00896606" w:rsidRDefault="00B31B9B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5B372F12" w14:textId="77777777" w:rsidR="00EE6E5D" w:rsidRPr="00896606" w:rsidRDefault="00EE6E5D" w:rsidP="00EE6E5D">
      <w:pPr>
        <w:pStyle w:val="Balk3"/>
        <w:rPr>
          <w:rFonts w:ascii="Cambria" w:hAnsi="Cambria"/>
          <w:szCs w:val="22"/>
        </w:rPr>
      </w:pPr>
      <w:r w:rsidRPr="00896606">
        <w:rPr>
          <w:rFonts w:ascii="Cambria" w:hAnsi="Cambria"/>
          <w:szCs w:val="22"/>
        </w:rPr>
        <w:t>5.3.3</w:t>
      </w:r>
      <w:r w:rsidRPr="00896606">
        <w:rPr>
          <w:rFonts w:ascii="Cambria" w:hAnsi="Cambria"/>
          <w:szCs w:val="22"/>
        </w:rPr>
        <w:tab/>
        <w:t xml:space="preserve">Kalay tayini </w:t>
      </w:r>
    </w:p>
    <w:p w14:paraId="6F15BAA6" w14:textId="77777777" w:rsidR="001364E2" w:rsidRPr="00896606" w:rsidRDefault="00EE6E5D" w:rsidP="00EE6E5D">
      <w:pPr>
        <w:tabs>
          <w:tab w:val="left" w:pos="1000"/>
        </w:tabs>
        <w:rPr>
          <w:rFonts w:ascii="Cambria" w:hAnsi="Cambria"/>
          <w:b/>
          <w:sz w:val="22"/>
          <w:lang w:eastAsia="tr-TR"/>
        </w:rPr>
      </w:pPr>
      <w:r w:rsidRPr="00896606">
        <w:rPr>
          <w:rFonts w:ascii="Cambria" w:hAnsi="Cambria"/>
          <w:spacing w:val="-4"/>
          <w:sz w:val="22"/>
        </w:rPr>
        <w:t>Kalay tayini TS EN 15763’e göre yapılır. Sonucun Madde 4.2.3’e uygun olup olmadığına bakılır</w:t>
      </w:r>
      <w:r w:rsidRPr="00896606">
        <w:rPr>
          <w:rFonts w:ascii="Cambria" w:hAnsi="Cambria"/>
          <w:sz w:val="22"/>
        </w:rPr>
        <w:t>.</w:t>
      </w:r>
    </w:p>
    <w:p w14:paraId="2FA66ED6" w14:textId="77777777" w:rsidR="004F38D6" w:rsidRPr="00896606" w:rsidRDefault="004F38D6" w:rsidP="004F38D6">
      <w:pPr>
        <w:rPr>
          <w:rFonts w:ascii="Cambria" w:eastAsia="Times New Roman" w:hAnsi="Cambria" w:cs="Times New Roman"/>
          <w:sz w:val="22"/>
          <w:lang w:eastAsia="tr-TR"/>
        </w:rPr>
      </w:pPr>
    </w:p>
    <w:sectPr w:rsidR="004F38D6" w:rsidRPr="00896606" w:rsidSect="00896606">
      <w:headerReference w:type="defaul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CB926" w14:textId="77777777" w:rsidR="001441CD" w:rsidRDefault="001441CD" w:rsidP="001441CD">
      <w:r>
        <w:separator/>
      </w:r>
    </w:p>
  </w:endnote>
  <w:endnote w:type="continuationSeparator" w:id="0">
    <w:p w14:paraId="1D9BE1BF" w14:textId="77777777" w:rsidR="001441CD" w:rsidRDefault="001441CD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9803C" w14:textId="77777777" w:rsidR="001441CD" w:rsidRDefault="001441CD" w:rsidP="001441CD">
      <w:r>
        <w:separator/>
      </w:r>
    </w:p>
  </w:footnote>
  <w:footnote w:type="continuationSeparator" w:id="0">
    <w:p w14:paraId="15C21614" w14:textId="77777777" w:rsidR="001441CD" w:rsidRDefault="001441CD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51EB3FC8" w14:textId="77777777" w:rsidR="001441CD" w:rsidRDefault="001441CD" w:rsidP="001441CD">
        <w:pPr>
          <w:pStyle w:val="stBilgi"/>
          <w:jc w:val="right"/>
          <w:rPr>
            <w:b/>
            <w:bCs/>
            <w:sz w:val="24"/>
            <w:szCs w:val="24"/>
          </w:rPr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E6E5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E6E5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0"/>
          </w:rPr>
        </w:sdtEndPr>
        <w:sdtContent>
          <w:p w14:paraId="48FAACA8" w14:textId="77777777" w:rsidR="001441CD" w:rsidRPr="001441CD" w:rsidRDefault="001441CD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67.060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TS 12299:2014/tst T3</w:t>
            </w:r>
          </w:p>
        </w:sdtContent>
      </w:sdt>
    </w:sdtContent>
  </w:sdt>
  <w:p w14:paraId="53BE7874" w14:textId="77777777" w:rsidR="001441CD" w:rsidRPr="001441CD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0FC9"/>
    <w:multiLevelType w:val="hybridMultilevel"/>
    <w:tmpl w:val="9B7A2DE6"/>
    <w:lvl w:ilvl="0" w:tplc="38F809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trackRevisions/>
  <w:documentProtection w:edit="trackedChanges" w:enforcement="1" w:cryptProviderType="rsaAES" w:cryptAlgorithmClass="hash" w:cryptAlgorithmType="typeAny" w:cryptAlgorithmSid="14" w:cryptSpinCount="100000" w:hash="8JA0czaKTLdfbQ08vCtLWQBkYzlizQ4c5oZmX12+qYYz4K2YdQRx19Nsd4PdDYLormeYr80qxW8IGLrtYr8tuQ==" w:salt="kYEKkBwzWPwQPNe+F478h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E2"/>
    <w:rsid w:val="0004718C"/>
    <w:rsid w:val="001359C5"/>
    <w:rsid w:val="001364E2"/>
    <w:rsid w:val="001441CD"/>
    <w:rsid w:val="001B4BAF"/>
    <w:rsid w:val="003A7757"/>
    <w:rsid w:val="00456F9B"/>
    <w:rsid w:val="004D0573"/>
    <w:rsid w:val="004F38D6"/>
    <w:rsid w:val="006045BA"/>
    <w:rsid w:val="006574FE"/>
    <w:rsid w:val="007C4F43"/>
    <w:rsid w:val="00802D26"/>
    <w:rsid w:val="00821904"/>
    <w:rsid w:val="00896606"/>
    <w:rsid w:val="008D5971"/>
    <w:rsid w:val="00912B2A"/>
    <w:rsid w:val="009B4472"/>
    <w:rsid w:val="009B4F8B"/>
    <w:rsid w:val="009C431B"/>
    <w:rsid w:val="00B31B9B"/>
    <w:rsid w:val="00B5631A"/>
    <w:rsid w:val="00BC0B2A"/>
    <w:rsid w:val="00C54E84"/>
    <w:rsid w:val="00D43505"/>
    <w:rsid w:val="00D56E10"/>
    <w:rsid w:val="00D7732D"/>
    <w:rsid w:val="00DB5089"/>
    <w:rsid w:val="00DE0C10"/>
    <w:rsid w:val="00E31C0D"/>
    <w:rsid w:val="00E62211"/>
    <w:rsid w:val="00E82E75"/>
    <w:rsid w:val="00EE6E5D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E28D76"/>
  <w15:chartTrackingRefBased/>
  <w15:docId w15:val="{32948D9E-AD83-4F11-ADE7-E1CD782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EE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2D2F7FD1B9D74890921FF65D7419B1" ma:contentTypeVersion="" ma:contentTypeDescription="Yeni belge oluşturun." ma:contentTypeScope="" ma:versionID="b76f46444447760ffcab386a0aa531d5">
  <xsd:schema xmlns:xsd="http://www.w3.org/2001/XMLSchema" xmlns:xs="http://www.w3.org/2001/XMLSchema" xmlns:p="http://schemas.microsoft.com/office/2006/metadata/properties" xmlns:ns2="a8bff02d-1d34-47fc-ae14-a7aff9a074a3" targetNamespace="http://schemas.microsoft.com/office/2006/metadata/properties" ma:root="true" ma:fieldsID="53fd00a9ff549ddc049b06a0595ef571" ns2:_="">
    <xsd:import namespace="a8bff02d-1d34-47fc-ae14-a7aff9a074a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f02d-1d34-47fc-ae14-a7aff9a07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EE37-3C0C-4CD7-8EEE-91B9DC763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ff02d-1d34-47fc-ae14-a7aff9a07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280AB-9DE5-4ABB-9927-F34D92151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871B2-E95C-4134-BA63-52740DC69DB7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8bff02d-1d34-47fc-ae14-a7aff9a074a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B4916E-5342-4C4F-BD50-039AEEBB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Aslı ERZURUMDAĞ</cp:lastModifiedBy>
  <cp:revision>2</cp:revision>
  <cp:lastPrinted>2021-03-15T10:44:00Z</cp:lastPrinted>
  <dcterms:created xsi:type="dcterms:W3CDTF">2021-10-08T08:07:00Z</dcterms:created>
  <dcterms:modified xsi:type="dcterms:W3CDTF">2021-10-08T08:07:00Z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0x010100002D2F7FD1B9D74890921FF65D7419B1</vt:lpwstr>
  </property>
</Properties>
</file>